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EB" w:rsidRDefault="00CE644E">
      <w:pPr>
        <w:pStyle w:val="Balk1"/>
        <w:spacing w:before="46"/>
        <w:ind w:firstLine="0"/>
      </w:pPr>
      <w:r>
        <w:rPr>
          <w:color w:val="0000CC"/>
          <w:spacing w:val="-2"/>
        </w:rPr>
        <w:t>GİRİŞ</w:t>
      </w:r>
    </w:p>
    <w:p w:rsidR="00EC39EB" w:rsidRDefault="00EC39EB">
      <w:pPr>
        <w:pStyle w:val="GvdeMetni"/>
        <w:spacing w:before="159"/>
        <w:rPr>
          <w:b/>
        </w:rPr>
      </w:pPr>
    </w:p>
    <w:p w:rsidR="00EC39EB" w:rsidRDefault="00D8125E">
      <w:pPr>
        <w:pStyle w:val="GvdeMetni"/>
        <w:spacing w:before="0"/>
        <w:ind w:left="1" w:right="136"/>
        <w:jc w:val="both"/>
      </w:pPr>
      <w:r>
        <w:t>2024-2025</w:t>
      </w:r>
      <w:r w:rsidR="00CE644E">
        <w:t xml:space="preserve"> Eğitim-Öğretim Yılı Bahar Yarıyılında </w:t>
      </w:r>
      <w:proofErr w:type="spellStart"/>
      <w:r w:rsidR="00CE644E">
        <w:t>Kurumlararası</w:t>
      </w:r>
      <w:proofErr w:type="spellEnd"/>
      <w:r w:rsidR="00CE644E">
        <w:t xml:space="preserve"> Yatay Geçişle Trabzon Üniversitesi ön lisans programlarına alınacak diğer üniversitelerin öğrencileriyle ilgili başvuru koşulları ve belgeleri, kontenjanlar, başvuru,</w:t>
      </w:r>
      <w:r w:rsidR="00CE644E">
        <w:rPr>
          <w:spacing w:val="-6"/>
        </w:rPr>
        <w:t xml:space="preserve"> </w:t>
      </w:r>
      <w:r w:rsidR="00CE644E">
        <w:t>değerlendirme</w:t>
      </w:r>
      <w:r w:rsidR="00CE644E">
        <w:rPr>
          <w:spacing w:val="-8"/>
        </w:rPr>
        <w:t xml:space="preserve"> </w:t>
      </w:r>
      <w:r w:rsidR="00CE644E">
        <w:t>ve</w:t>
      </w:r>
      <w:r w:rsidR="00CE644E">
        <w:rPr>
          <w:spacing w:val="-8"/>
        </w:rPr>
        <w:t xml:space="preserve"> </w:t>
      </w:r>
      <w:r w:rsidR="00CE644E">
        <w:t>kesin</w:t>
      </w:r>
      <w:r w:rsidR="00CE644E">
        <w:rPr>
          <w:spacing w:val="-8"/>
        </w:rPr>
        <w:t xml:space="preserve"> </w:t>
      </w:r>
      <w:r w:rsidR="00CE644E">
        <w:t>kayıt</w:t>
      </w:r>
      <w:r w:rsidR="00CE644E">
        <w:rPr>
          <w:spacing w:val="-7"/>
        </w:rPr>
        <w:t xml:space="preserve"> </w:t>
      </w:r>
      <w:r w:rsidR="00CE644E">
        <w:t>takvimi</w:t>
      </w:r>
      <w:r w:rsidR="00CE644E">
        <w:rPr>
          <w:spacing w:val="-6"/>
        </w:rPr>
        <w:t xml:space="preserve"> </w:t>
      </w:r>
      <w:r w:rsidR="00CE644E">
        <w:t>ve</w:t>
      </w:r>
      <w:r w:rsidR="00CE644E">
        <w:rPr>
          <w:spacing w:val="-6"/>
        </w:rPr>
        <w:t xml:space="preserve"> </w:t>
      </w:r>
      <w:r w:rsidR="00CE644E">
        <w:t>ilgili</w:t>
      </w:r>
      <w:r w:rsidR="00CE644E">
        <w:rPr>
          <w:spacing w:val="-9"/>
        </w:rPr>
        <w:t xml:space="preserve"> </w:t>
      </w:r>
      <w:r w:rsidR="00CE644E">
        <w:t>mevzuat</w:t>
      </w:r>
      <w:r w:rsidR="00CE644E">
        <w:rPr>
          <w:spacing w:val="-6"/>
        </w:rPr>
        <w:t xml:space="preserve"> </w:t>
      </w:r>
      <w:r w:rsidR="00CE644E">
        <w:t>aşağıda</w:t>
      </w:r>
      <w:r w:rsidR="00CE644E">
        <w:rPr>
          <w:spacing w:val="-9"/>
        </w:rPr>
        <w:t xml:space="preserve"> </w:t>
      </w:r>
      <w:r w:rsidR="00CE644E">
        <w:t>verilmiştir.</w:t>
      </w:r>
      <w:r w:rsidR="00CE644E">
        <w:rPr>
          <w:spacing w:val="-7"/>
        </w:rPr>
        <w:t xml:space="preserve"> </w:t>
      </w:r>
      <w:r w:rsidR="00CE644E">
        <w:t>Üniversitemize</w:t>
      </w:r>
      <w:r w:rsidR="00CE644E">
        <w:rPr>
          <w:spacing w:val="-6"/>
        </w:rPr>
        <w:t xml:space="preserve"> </w:t>
      </w:r>
      <w:proofErr w:type="spellStart"/>
      <w:r w:rsidR="00CE644E">
        <w:t>kurumlararası</w:t>
      </w:r>
      <w:proofErr w:type="spellEnd"/>
      <w:r w:rsidR="00CE644E">
        <w:t xml:space="preserve"> yatay geçiş yapmak isteyen öğrenciler, aşağıda verilen bilgileri ve ilgili mevzuatı dikkatlice okuduktan sonra istenen belgelerini belirtilen süreler içerisinde Ünivers</w:t>
      </w:r>
      <w:r w:rsidR="00CE644E">
        <w:t xml:space="preserve">itemiz resmi internet sayfasında yer alan </w:t>
      </w:r>
      <w:r w:rsidR="00CE644E">
        <w:rPr>
          <w:b/>
        </w:rPr>
        <w:t xml:space="preserve">Yatay Geçiş Başvuru </w:t>
      </w:r>
      <w:r w:rsidR="00CE644E">
        <w:t>sayfasından yükleyerek, başvurularını belirtilen süreler içerisinde yapmalıdırlar.</w:t>
      </w:r>
    </w:p>
    <w:p w:rsidR="00EC39EB" w:rsidRDefault="00EC39EB">
      <w:pPr>
        <w:pStyle w:val="GvdeMetni"/>
        <w:spacing w:before="163"/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02"/>
        </w:tabs>
        <w:ind w:left="302" w:hanging="301"/>
        <w:rPr>
          <w:color w:val="0000CC"/>
        </w:rPr>
      </w:pPr>
      <w:r>
        <w:rPr>
          <w:color w:val="0000CC"/>
        </w:rPr>
        <w:t>BAŞVURU</w:t>
      </w:r>
      <w:r>
        <w:rPr>
          <w:color w:val="0000CC"/>
          <w:spacing w:val="-7"/>
        </w:rPr>
        <w:t xml:space="preserve"> </w:t>
      </w:r>
      <w:r>
        <w:rPr>
          <w:color w:val="0000CC"/>
          <w:spacing w:val="-2"/>
        </w:rPr>
        <w:t>KOŞULLARI</w:t>
      </w:r>
    </w:p>
    <w:p w:rsidR="00EC39EB" w:rsidRDefault="00CE644E">
      <w:pPr>
        <w:pStyle w:val="Balk2"/>
        <w:spacing w:before="79"/>
        <w:ind w:firstLine="0"/>
      </w:pPr>
      <w:proofErr w:type="spellStart"/>
      <w:r>
        <w:t>Kurumlararası</w:t>
      </w:r>
      <w:proofErr w:type="spellEnd"/>
      <w:r>
        <w:rPr>
          <w:spacing w:val="-7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başvuran</w:t>
      </w:r>
      <w:r>
        <w:rPr>
          <w:spacing w:val="-5"/>
        </w:rPr>
        <w:t xml:space="preserve"> </w:t>
      </w:r>
      <w:r>
        <w:rPr>
          <w:spacing w:val="-2"/>
        </w:rPr>
        <w:t>adayların;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41" w:hanging="341"/>
        <w:rPr>
          <w:rFonts w:ascii="Times New Roman" w:hAnsi="Times New Roman"/>
        </w:rPr>
      </w:pPr>
      <w:r>
        <w:t xml:space="preserve">Öğrencinin başvuru sırasında eşdeğer bir </w:t>
      </w:r>
      <w:r>
        <w:t>Yükseköğretim kurumunda aynı düzeyde eşdeğer bir diploma programına kayıtlı veya izinli (öğrenci statüsünde) olması zorunludur.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ind w:left="342" w:right="135" w:hanging="341"/>
        <w:rPr>
          <w:rFonts w:ascii="Times New Roman" w:hAnsi="Times New Roman"/>
        </w:rPr>
      </w:pPr>
      <w:r>
        <w:t>Ön</w:t>
      </w:r>
      <w:r>
        <w:rPr>
          <w:spacing w:val="-11"/>
        </w:rPr>
        <w:t xml:space="preserve"> </w:t>
      </w:r>
      <w:r>
        <w:t>lisans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lisans</w:t>
      </w:r>
      <w:r>
        <w:rPr>
          <w:spacing w:val="-9"/>
        </w:rPr>
        <w:t xml:space="preserve"> </w:t>
      </w:r>
      <w:r>
        <w:t>diploma</w:t>
      </w:r>
      <w:r>
        <w:rPr>
          <w:spacing w:val="-13"/>
        </w:rPr>
        <w:t xml:space="preserve"> </w:t>
      </w:r>
      <w:r>
        <w:t>programlarının</w:t>
      </w:r>
      <w:r>
        <w:rPr>
          <w:spacing w:val="-12"/>
        </w:rPr>
        <w:t xml:space="preserve"> </w:t>
      </w:r>
      <w:r>
        <w:t>hazırlık</w:t>
      </w:r>
      <w:r>
        <w:rPr>
          <w:spacing w:val="-11"/>
        </w:rPr>
        <w:t xml:space="preserve"> </w:t>
      </w:r>
      <w:r>
        <w:t>sınıfına;</w:t>
      </w:r>
      <w:r>
        <w:rPr>
          <w:spacing w:val="-8"/>
        </w:rPr>
        <w:t xml:space="preserve"> </w:t>
      </w:r>
      <w:r>
        <w:t>ön</w:t>
      </w:r>
      <w:r>
        <w:rPr>
          <w:spacing w:val="-10"/>
        </w:rPr>
        <w:t xml:space="preserve"> </w:t>
      </w:r>
      <w:r>
        <w:t>lisans</w:t>
      </w:r>
      <w:r>
        <w:rPr>
          <w:spacing w:val="-11"/>
        </w:rPr>
        <w:t xml:space="preserve"> </w:t>
      </w:r>
      <w:r>
        <w:t>diploma</w:t>
      </w:r>
      <w:r>
        <w:rPr>
          <w:spacing w:val="-12"/>
        </w:rPr>
        <w:t xml:space="preserve"> </w:t>
      </w:r>
      <w:r>
        <w:t>programlarının</w:t>
      </w:r>
      <w:r>
        <w:rPr>
          <w:spacing w:val="-10"/>
        </w:rPr>
        <w:t xml:space="preserve"> </w:t>
      </w:r>
      <w:r>
        <w:t>ilk</w:t>
      </w:r>
      <w:r>
        <w:rPr>
          <w:spacing w:val="-11"/>
        </w:rPr>
        <w:t xml:space="preserve"> </w:t>
      </w:r>
      <w:r>
        <w:t>yarıyılı</w:t>
      </w:r>
      <w:r>
        <w:rPr>
          <w:spacing w:val="-12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son yarıyılına yatay geçiş yapılamaz.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7" w:hanging="341"/>
        <w:rPr>
          <w:rFonts w:ascii="Times New Roman" w:hAnsi="Times New Roman"/>
        </w:rPr>
      </w:pPr>
      <w:r>
        <w:t xml:space="preserve">Öğrencinin genel not ortalamasının </w:t>
      </w:r>
      <w:r>
        <w:rPr>
          <w:b/>
          <w:color w:val="0000CC"/>
        </w:rPr>
        <w:t xml:space="preserve">en az 2.40/4.00 </w:t>
      </w:r>
      <w:r>
        <w:t xml:space="preserve">(yüzlük sistemi kullanan programlar için en az </w:t>
      </w:r>
      <w:r>
        <w:rPr>
          <w:b/>
          <w:color w:val="0000CC"/>
        </w:rPr>
        <w:t>60/100</w:t>
      </w:r>
      <w:r>
        <w:t>) olması</w:t>
      </w:r>
      <w:r>
        <w:rPr>
          <w:spacing w:val="-2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ÖSYM</w:t>
      </w:r>
      <w:r>
        <w:rPr>
          <w:spacing w:val="-2"/>
        </w:rPr>
        <w:t xml:space="preserve"> </w:t>
      </w:r>
      <w:r>
        <w:t>yerleştirme</w:t>
      </w:r>
      <w:r>
        <w:rPr>
          <w:spacing w:val="-2"/>
        </w:rPr>
        <w:t xml:space="preserve"> </w:t>
      </w:r>
      <w:r>
        <w:t>puanının</w:t>
      </w:r>
      <w:r>
        <w:rPr>
          <w:spacing w:val="-4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yapmak</w:t>
      </w:r>
      <w:r>
        <w:rPr>
          <w:spacing w:val="-4"/>
        </w:rPr>
        <w:t xml:space="preserve"> </w:t>
      </w:r>
      <w:r>
        <w:t>istediği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programının</w:t>
      </w:r>
      <w:r>
        <w:rPr>
          <w:spacing w:val="-3"/>
        </w:rPr>
        <w:t xml:space="preserve"> </w:t>
      </w:r>
      <w:r>
        <w:t>taban</w:t>
      </w:r>
      <w:r>
        <w:rPr>
          <w:spacing w:val="-3"/>
        </w:rPr>
        <w:t xml:space="preserve"> </w:t>
      </w:r>
      <w:r>
        <w:t>puanına</w:t>
      </w:r>
      <w:r>
        <w:rPr>
          <w:spacing w:val="-2"/>
        </w:rPr>
        <w:t xml:space="preserve"> </w:t>
      </w:r>
      <w:r>
        <w:t>eşit</w:t>
      </w:r>
      <w:r>
        <w:rPr>
          <w:spacing w:val="-2"/>
        </w:rPr>
        <w:t xml:space="preserve"> </w:t>
      </w:r>
      <w:r>
        <w:t>veya yüksek o</w:t>
      </w:r>
      <w:r>
        <w:t>lması zorunludur.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7" w:hanging="341"/>
        <w:rPr>
          <w:rFonts w:ascii="Times New Roman" w:hAnsi="Times New Roman"/>
        </w:rPr>
      </w:pPr>
      <w:r>
        <w:t>Bir yükseköğretim kurumundan çıkarma, uzaklaştırma vb. disiplin cezası almış olanlar yatay geçiş için başvuruda bulunamazlar.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5" w:hanging="341"/>
        <w:rPr>
          <w:rFonts w:ascii="Times New Roman" w:hAnsi="Times New Roman"/>
        </w:rPr>
      </w:pPr>
      <w:r>
        <w:t>ÖSYM yerleştirme ile öğrenci alan diploma programlarından özel yetenek sınavı ile öğrenci alınan diploma programlarına</w:t>
      </w:r>
      <w:r>
        <w:rPr>
          <w:spacing w:val="-12"/>
        </w:rPr>
        <w:t xml:space="preserve"> </w:t>
      </w:r>
      <w:r>
        <w:t>yatay</w:t>
      </w:r>
      <w:r>
        <w:rPr>
          <w:spacing w:val="-9"/>
        </w:rPr>
        <w:t xml:space="preserve"> </w:t>
      </w:r>
      <w:r>
        <w:t>geçişlerde</w:t>
      </w:r>
      <w:r>
        <w:rPr>
          <w:spacing w:val="-7"/>
        </w:rPr>
        <w:t xml:space="preserve"> </w:t>
      </w:r>
      <w:r>
        <w:t>diğer</w:t>
      </w:r>
      <w:r>
        <w:rPr>
          <w:spacing w:val="-10"/>
        </w:rPr>
        <w:t xml:space="preserve"> </w:t>
      </w:r>
      <w:r>
        <w:t>şartların</w:t>
      </w:r>
      <w:r>
        <w:rPr>
          <w:spacing w:val="-12"/>
        </w:rPr>
        <w:t xml:space="preserve"> </w:t>
      </w:r>
      <w:r>
        <w:t>yanı</w:t>
      </w:r>
      <w:r>
        <w:rPr>
          <w:spacing w:val="-8"/>
        </w:rPr>
        <w:t xml:space="preserve"> </w:t>
      </w:r>
      <w:r>
        <w:t>sıra</w:t>
      </w:r>
      <w:r>
        <w:rPr>
          <w:spacing w:val="-13"/>
        </w:rPr>
        <w:t xml:space="preserve"> </w:t>
      </w:r>
      <w:r>
        <w:t>yapılacak</w:t>
      </w:r>
      <w:r>
        <w:rPr>
          <w:spacing w:val="-10"/>
        </w:rPr>
        <w:t xml:space="preserve"> </w:t>
      </w:r>
      <w:r>
        <w:t>olan</w:t>
      </w:r>
      <w:r>
        <w:rPr>
          <w:spacing w:val="-12"/>
        </w:rPr>
        <w:t xml:space="preserve"> </w:t>
      </w:r>
      <w:r>
        <w:t>özel</w:t>
      </w:r>
      <w:r>
        <w:rPr>
          <w:spacing w:val="-10"/>
        </w:rPr>
        <w:t xml:space="preserve"> </w:t>
      </w:r>
      <w:r>
        <w:t>yetenek</w:t>
      </w:r>
      <w:r>
        <w:rPr>
          <w:spacing w:val="-10"/>
        </w:rPr>
        <w:t xml:space="preserve"> </w:t>
      </w:r>
      <w:r>
        <w:t>sınavında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başarılı</w:t>
      </w:r>
      <w:r>
        <w:rPr>
          <w:spacing w:val="-11"/>
        </w:rPr>
        <w:t xml:space="preserve"> </w:t>
      </w:r>
      <w:r>
        <w:t xml:space="preserve">olma şartı aranır. Özel yetenek sınavı ile öğrenci alınan diploma programlarından, </w:t>
      </w:r>
      <w:r>
        <w:rPr>
          <w:color w:val="FF0000"/>
        </w:rPr>
        <w:t>ÖSYM yerleştirme ile öğrenci alan diploma programlarına yatay geçiş yapılamaz.</w:t>
      </w:r>
    </w:p>
    <w:p w:rsidR="00EC39EB" w:rsidRDefault="00EC39EB">
      <w:pPr>
        <w:pStyle w:val="GvdeMetni"/>
        <w:spacing w:before="162"/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41"/>
        </w:tabs>
        <w:ind w:left="341" w:hanging="340"/>
        <w:rPr>
          <w:color w:val="0000CC"/>
        </w:rPr>
      </w:pPr>
      <w:r>
        <w:rPr>
          <w:color w:val="0000CC"/>
        </w:rPr>
        <w:t>GEREKLİ</w:t>
      </w:r>
      <w:r>
        <w:rPr>
          <w:color w:val="0000CC"/>
          <w:spacing w:val="-6"/>
        </w:rPr>
        <w:t xml:space="preserve"> </w:t>
      </w:r>
      <w:r>
        <w:rPr>
          <w:color w:val="0000CC"/>
          <w:spacing w:val="-2"/>
        </w:rPr>
        <w:t>BELGELER</w:t>
      </w:r>
    </w:p>
    <w:p w:rsidR="00EC39EB" w:rsidRDefault="00CE644E">
      <w:pPr>
        <w:pStyle w:val="GvdeMetni"/>
        <w:ind w:left="1"/>
      </w:pPr>
      <w:r>
        <w:t>Başvurunun</w:t>
      </w:r>
      <w:r>
        <w:rPr>
          <w:spacing w:val="-1"/>
        </w:rPr>
        <w:t xml:space="preserve"> </w:t>
      </w:r>
      <w:r>
        <w:t>değerlendirmeye alınması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proofErr w:type="spellStart"/>
      <w:r>
        <w:t>kurumlararası</w:t>
      </w:r>
      <w:proofErr w:type="spellEnd"/>
      <w:r>
        <w:rPr>
          <w:spacing w:val="-1"/>
        </w:rPr>
        <w:t xml:space="preserve"> </w:t>
      </w:r>
      <w:r>
        <w:t>yatay geçiş duyurusun</w:t>
      </w:r>
      <w:r>
        <w:t>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belgelerin</w:t>
      </w:r>
      <w:r>
        <w:rPr>
          <w:spacing w:val="-2"/>
        </w:rPr>
        <w:t xml:space="preserve"> </w:t>
      </w:r>
      <w:r>
        <w:t>başvuru sırasında mutlaka sisteme yüklenmesi gerekir. Eksik belgeli başvurular değerlendirmeye alınmaz.</w:t>
      </w:r>
    </w:p>
    <w:p w:rsidR="00EC39EB" w:rsidRDefault="00CE644E">
      <w:pPr>
        <w:spacing w:before="79"/>
        <w:ind w:left="1"/>
        <w:rPr>
          <w:b/>
        </w:rPr>
      </w:pPr>
      <w:proofErr w:type="spellStart"/>
      <w:r>
        <w:t>Kurumlararası</w:t>
      </w:r>
      <w:proofErr w:type="spellEnd"/>
      <w:r>
        <w:t xml:space="preserve"> yatay geçişe başvuru yapmak için aşağıda yazılı belgeler gereklidir </w:t>
      </w:r>
      <w:r w:rsidRPr="001B65A1">
        <w:rPr>
          <w:b/>
          <w:color w:val="FF0000"/>
          <w:u w:val="single"/>
        </w:rPr>
        <w:t>(E-Devlet’ten alınan belgeler</w:t>
      </w:r>
      <w:r w:rsidRPr="001B65A1">
        <w:rPr>
          <w:b/>
          <w:color w:val="FF0000"/>
        </w:rPr>
        <w:t xml:space="preserve"> </w:t>
      </w:r>
      <w:r w:rsidRPr="001B65A1">
        <w:rPr>
          <w:b/>
          <w:color w:val="FF0000"/>
          <w:spacing w:val="-2"/>
          <w:u w:val="single"/>
        </w:rPr>
        <w:t>geçerlidir.)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spacing w:before="81"/>
        <w:ind w:left="340" w:hanging="339"/>
        <w:rPr>
          <w:b/>
          <w:i/>
        </w:rPr>
      </w:pPr>
      <w:bookmarkStart w:id="0" w:name="_GoBack"/>
      <w:r>
        <w:rPr>
          <w:b/>
        </w:rPr>
        <w:t>Ba</w:t>
      </w:r>
      <w:r>
        <w:rPr>
          <w:b/>
        </w:rPr>
        <w:t>şvuru</w:t>
      </w:r>
      <w:r>
        <w:rPr>
          <w:b/>
          <w:spacing w:val="-11"/>
        </w:rPr>
        <w:t xml:space="preserve"> </w:t>
      </w:r>
      <w:r>
        <w:rPr>
          <w:b/>
        </w:rPr>
        <w:t>Dilekçesi</w:t>
      </w:r>
      <w:r>
        <w:rPr>
          <w:b/>
          <w:spacing w:val="-6"/>
        </w:rPr>
        <w:t xml:space="preserve"> </w:t>
      </w:r>
      <w:bookmarkEnd w:id="0"/>
      <w:r w:rsidRPr="001B65A1">
        <w:rPr>
          <w:b/>
          <w:i/>
          <w:color w:val="FF0000"/>
        </w:rPr>
        <w:t>(Doldurulduktan</w:t>
      </w:r>
      <w:r w:rsidRPr="001B65A1">
        <w:rPr>
          <w:b/>
          <w:i/>
          <w:color w:val="FF0000"/>
          <w:spacing w:val="-9"/>
        </w:rPr>
        <w:t xml:space="preserve"> </w:t>
      </w:r>
      <w:r w:rsidRPr="001B65A1">
        <w:rPr>
          <w:b/>
          <w:i/>
          <w:color w:val="FF0000"/>
        </w:rPr>
        <w:t>sonra</w:t>
      </w:r>
      <w:r w:rsidRPr="001B65A1">
        <w:rPr>
          <w:b/>
          <w:i/>
          <w:color w:val="FF0000"/>
          <w:spacing w:val="-9"/>
        </w:rPr>
        <w:t xml:space="preserve"> </w:t>
      </w:r>
      <w:r w:rsidRPr="001B65A1">
        <w:rPr>
          <w:b/>
          <w:i/>
          <w:color w:val="FF0000"/>
        </w:rPr>
        <w:t>imzalanıp</w:t>
      </w:r>
      <w:r w:rsidRPr="001B65A1">
        <w:rPr>
          <w:b/>
          <w:i/>
          <w:color w:val="FF0000"/>
          <w:spacing w:val="-8"/>
        </w:rPr>
        <w:t xml:space="preserve"> </w:t>
      </w:r>
      <w:r w:rsidRPr="001B65A1">
        <w:rPr>
          <w:b/>
          <w:i/>
          <w:color w:val="FF0000"/>
        </w:rPr>
        <w:t>taranarak</w:t>
      </w:r>
      <w:r w:rsidRPr="001B65A1">
        <w:rPr>
          <w:b/>
          <w:i/>
          <w:color w:val="FF0000"/>
          <w:spacing w:val="-7"/>
        </w:rPr>
        <w:t xml:space="preserve"> </w:t>
      </w:r>
      <w:r w:rsidRPr="001B65A1">
        <w:rPr>
          <w:b/>
          <w:i/>
          <w:color w:val="FF0000"/>
        </w:rPr>
        <w:t>sisteme</w:t>
      </w:r>
      <w:r w:rsidRPr="001B65A1">
        <w:rPr>
          <w:b/>
          <w:i/>
          <w:color w:val="FF0000"/>
          <w:spacing w:val="-7"/>
        </w:rPr>
        <w:t xml:space="preserve"> </w:t>
      </w:r>
      <w:r w:rsidRPr="001B65A1">
        <w:rPr>
          <w:b/>
          <w:i/>
          <w:color w:val="FF0000"/>
          <w:spacing w:val="-2"/>
        </w:rPr>
        <w:t>yüklenecektir.)</w:t>
      </w:r>
    </w:p>
    <w:p w:rsidR="00EC39EB" w:rsidRDefault="00CE644E">
      <w:pPr>
        <w:pStyle w:val="Balk2"/>
        <w:numPr>
          <w:ilvl w:val="0"/>
          <w:numId w:val="2"/>
        </w:numPr>
        <w:tabs>
          <w:tab w:val="left" w:pos="340"/>
        </w:tabs>
        <w:spacing w:before="79"/>
        <w:ind w:left="340" w:hanging="339"/>
      </w:pPr>
      <w:r>
        <w:t>Öğrenci</w:t>
      </w:r>
      <w:r>
        <w:rPr>
          <w:spacing w:val="-9"/>
        </w:rPr>
        <w:t xml:space="preserve"> </w:t>
      </w:r>
      <w:r>
        <w:rPr>
          <w:spacing w:val="-2"/>
        </w:rPr>
        <w:t>Belgesi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ind w:right="138"/>
        <w:rPr>
          <w:b/>
          <w:i/>
        </w:rPr>
      </w:pPr>
      <w:proofErr w:type="gramStart"/>
      <w:r>
        <w:rPr>
          <w:b/>
        </w:rPr>
        <w:t xml:space="preserve">Not / Transkript belgesi: </w:t>
      </w:r>
      <w:r>
        <w:t>Başvuran öğrencinin ayrılacağı Üniversiteden alacağı, izlediği bütün dersleri ve bu derslerden</w:t>
      </w:r>
      <w:r>
        <w:rPr>
          <w:spacing w:val="-13"/>
        </w:rPr>
        <w:t xml:space="preserve"> </w:t>
      </w:r>
      <w:r>
        <w:t>aldığı</w:t>
      </w:r>
      <w:r>
        <w:rPr>
          <w:spacing w:val="-9"/>
        </w:rPr>
        <w:t xml:space="preserve"> </w:t>
      </w:r>
      <w:r>
        <w:t>notlar</w:t>
      </w:r>
      <w:r>
        <w:rPr>
          <w:spacing w:val="-10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genel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ortalamasını</w:t>
      </w:r>
      <w:r>
        <w:rPr>
          <w:spacing w:val="-10"/>
        </w:rPr>
        <w:t xml:space="preserve"> </w:t>
      </w:r>
      <w:r>
        <w:t>gösteren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üniversitenin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değerlendirme</w:t>
      </w:r>
      <w:r>
        <w:rPr>
          <w:spacing w:val="-12"/>
        </w:rPr>
        <w:t xml:space="preserve"> </w:t>
      </w:r>
      <w:r>
        <w:t xml:space="preserve">sistemini gösteren resmi onaylı belge </w:t>
      </w:r>
      <w:r>
        <w:rPr>
          <w:b/>
          <w:i/>
        </w:rPr>
        <w:t>(Not ortalaması öğrencinin takip etmekte olduğu ön lisans veya lisans programında başvuru tarihi itibarıyla almış olduğu tüm derslerin ağırlıklı ortalamas</w:t>
      </w:r>
      <w:r>
        <w:rPr>
          <w:b/>
          <w:i/>
        </w:rPr>
        <w:t>ını ifade eder).</w:t>
      </w:r>
      <w:proofErr w:type="gramEnd"/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spacing w:before="81"/>
        <w:ind w:right="142"/>
      </w:pPr>
      <w:r>
        <w:rPr>
          <w:b/>
        </w:rPr>
        <w:t>Ders</w:t>
      </w:r>
      <w:r>
        <w:rPr>
          <w:b/>
          <w:spacing w:val="-2"/>
        </w:rPr>
        <w:t xml:space="preserve"> </w:t>
      </w:r>
      <w:r>
        <w:rPr>
          <w:b/>
        </w:rPr>
        <w:t xml:space="preserve">İçerikleri </w:t>
      </w:r>
      <w:r>
        <w:rPr>
          <w:color w:val="FF0000"/>
        </w:rPr>
        <w:t>(Programında yer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alan derslerin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ayrıntılı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içerikleri veya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Üniversitenin resmi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internet sitesinde ders içerikleri varsa internet adresi yazılmalıdır.),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ind w:right="138"/>
        <w:rPr>
          <w:i/>
        </w:rPr>
      </w:pPr>
      <w:r>
        <w:rPr>
          <w:b/>
        </w:rPr>
        <w:t xml:space="preserve">Disiplin Cezası Olmadığına Dair Belgesi </w:t>
      </w:r>
      <w:r>
        <w:t>(</w:t>
      </w:r>
      <w:r>
        <w:rPr>
          <w:i/>
        </w:rPr>
        <w:t>Disiplin cezası alıp almadığını gösterir resmi onaylı belge), (Transkriptte veya öğrenci belgesinde de yazabilir.),</w:t>
      </w:r>
    </w:p>
    <w:p w:rsidR="00EC39EB" w:rsidRDefault="00CE644E">
      <w:pPr>
        <w:pStyle w:val="Balk2"/>
        <w:numPr>
          <w:ilvl w:val="0"/>
          <w:numId w:val="2"/>
        </w:numPr>
        <w:tabs>
          <w:tab w:val="left" w:pos="340"/>
        </w:tabs>
        <w:spacing w:before="83"/>
        <w:ind w:left="340" w:hanging="339"/>
      </w:pPr>
      <w:r>
        <w:t>ÖSYM</w:t>
      </w:r>
      <w:r>
        <w:rPr>
          <w:spacing w:val="-8"/>
        </w:rPr>
        <w:t xml:space="preserve"> </w:t>
      </w:r>
      <w:r>
        <w:t>sonuç</w:t>
      </w:r>
      <w:r>
        <w:rPr>
          <w:spacing w:val="-7"/>
        </w:rPr>
        <w:t xml:space="preserve"> </w:t>
      </w:r>
      <w:r>
        <w:t>belgesi</w:t>
      </w:r>
      <w:r>
        <w:rPr>
          <w:spacing w:val="-6"/>
        </w:rPr>
        <w:t xml:space="preserve"> </w:t>
      </w:r>
      <w:r>
        <w:t>(Programa</w:t>
      </w:r>
      <w:r>
        <w:rPr>
          <w:spacing w:val="-5"/>
        </w:rPr>
        <w:t xml:space="preserve"> </w:t>
      </w:r>
      <w:proofErr w:type="spellStart"/>
      <w:r>
        <w:t>yerleştiğe</w:t>
      </w:r>
      <w:proofErr w:type="spellEnd"/>
      <w:r>
        <w:rPr>
          <w:spacing w:val="-7"/>
        </w:rPr>
        <w:t xml:space="preserve"> </w:t>
      </w:r>
      <w:r>
        <w:t>yıla</w:t>
      </w:r>
      <w:r>
        <w:rPr>
          <w:spacing w:val="-5"/>
        </w:rPr>
        <w:t xml:space="preserve"> </w:t>
      </w:r>
      <w:r>
        <w:rPr>
          <w:spacing w:val="-4"/>
        </w:rPr>
        <w:t>ait),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ind w:left="340" w:hanging="339"/>
        <w:rPr>
          <w:i/>
        </w:rPr>
      </w:pPr>
      <w:r>
        <w:rPr>
          <w:b/>
        </w:rPr>
        <w:t>Sınıfın</w:t>
      </w:r>
      <w:r>
        <w:rPr>
          <w:b/>
          <w:spacing w:val="-10"/>
        </w:rPr>
        <w:t xml:space="preserve"> </w:t>
      </w:r>
      <w:r>
        <w:rPr>
          <w:b/>
        </w:rPr>
        <w:t>ilk</w:t>
      </w:r>
      <w:r>
        <w:rPr>
          <w:b/>
          <w:spacing w:val="-5"/>
        </w:rPr>
        <w:t xml:space="preserve"> </w:t>
      </w:r>
      <w:r>
        <w:rPr>
          <w:b/>
        </w:rPr>
        <w:t>%</w:t>
      </w:r>
      <w:r>
        <w:rPr>
          <w:b/>
          <w:spacing w:val="-7"/>
        </w:rPr>
        <w:t xml:space="preserve"> </w:t>
      </w:r>
      <w:r>
        <w:rPr>
          <w:b/>
        </w:rPr>
        <w:t>10‘una</w:t>
      </w:r>
      <w:r>
        <w:rPr>
          <w:b/>
          <w:spacing w:val="-6"/>
        </w:rPr>
        <w:t xml:space="preserve"> </w:t>
      </w:r>
      <w:r>
        <w:rPr>
          <w:b/>
        </w:rPr>
        <w:t>girdiğine</w:t>
      </w:r>
      <w:r>
        <w:rPr>
          <w:b/>
          <w:spacing w:val="-5"/>
        </w:rPr>
        <w:t xml:space="preserve"> </w:t>
      </w:r>
      <w:r>
        <w:rPr>
          <w:b/>
        </w:rPr>
        <w:t>ilişkin</w:t>
      </w:r>
      <w:r>
        <w:rPr>
          <w:b/>
          <w:spacing w:val="-8"/>
        </w:rPr>
        <w:t xml:space="preserve"> </w:t>
      </w:r>
      <w:r>
        <w:rPr>
          <w:b/>
        </w:rPr>
        <w:t>belg</w:t>
      </w:r>
      <w:r>
        <w:t>e</w:t>
      </w:r>
      <w:r>
        <w:rPr>
          <w:spacing w:val="-4"/>
        </w:rPr>
        <w:t xml:space="preserve"> </w:t>
      </w:r>
      <w:r>
        <w:rPr>
          <w:i/>
        </w:rPr>
        <w:t>(İkinci</w:t>
      </w:r>
      <w:r>
        <w:rPr>
          <w:i/>
          <w:spacing w:val="-5"/>
        </w:rPr>
        <w:t xml:space="preserve"> </w:t>
      </w:r>
      <w:r>
        <w:rPr>
          <w:i/>
        </w:rPr>
        <w:t>öğretimden</w:t>
      </w:r>
      <w:r>
        <w:rPr>
          <w:i/>
          <w:spacing w:val="-6"/>
        </w:rPr>
        <w:t xml:space="preserve"> </w:t>
      </w:r>
      <w:r>
        <w:rPr>
          <w:i/>
        </w:rPr>
        <w:t>birinci</w:t>
      </w:r>
      <w:r>
        <w:rPr>
          <w:i/>
          <w:spacing w:val="-4"/>
        </w:rPr>
        <w:t xml:space="preserve"> </w:t>
      </w:r>
      <w:r>
        <w:rPr>
          <w:i/>
        </w:rPr>
        <w:t>öğretime</w:t>
      </w:r>
      <w:r>
        <w:rPr>
          <w:i/>
          <w:spacing w:val="-5"/>
        </w:rPr>
        <w:t xml:space="preserve"> </w:t>
      </w:r>
      <w:r>
        <w:rPr>
          <w:i/>
        </w:rPr>
        <w:t>başvuralar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için),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spacing w:before="80"/>
        <w:ind w:left="340" w:hanging="339"/>
        <w:rPr>
          <w:b/>
        </w:rPr>
      </w:pPr>
      <w:r>
        <w:rPr>
          <w:b/>
        </w:rPr>
        <w:t>Yatay</w:t>
      </w:r>
      <w:r>
        <w:rPr>
          <w:b/>
          <w:spacing w:val="-8"/>
        </w:rPr>
        <w:t xml:space="preserve"> </w:t>
      </w:r>
      <w:r>
        <w:rPr>
          <w:b/>
        </w:rPr>
        <w:t>Geçiş</w:t>
      </w:r>
      <w:r>
        <w:rPr>
          <w:b/>
          <w:spacing w:val="-5"/>
        </w:rPr>
        <w:t xml:space="preserve"> </w:t>
      </w:r>
      <w:r>
        <w:rPr>
          <w:b/>
        </w:rPr>
        <w:t>yapmasında</w:t>
      </w:r>
      <w:r>
        <w:rPr>
          <w:b/>
          <w:spacing w:val="-5"/>
        </w:rPr>
        <w:t xml:space="preserve"> </w:t>
      </w:r>
      <w:r>
        <w:rPr>
          <w:b/>
        </w:rPr>
        <w:t>herhangi</w:t>
      </w:r>
      <w:r>
        <w:rPr>
          <w:b/>
          <w:spacing w:val="-4"/>
        </w:rPr>
        <w:t xml:space="preserve"> </w:t>
      </w:r>
      <w:r>
        <w:rPr>
          <w:b/>
        </w:rPr>
        <w:t>bir</w:t>
      </w:r>
      <w:r>
        <w:rPr>
          <w:b/>
          <w:spacing w:val="-3"/>
        </w:rPr>
        <w:t xml:space="preserve"> </w:t>
      </w:r>
      <w:r>
        <w:rPr>
          <w:b/>
        </w:rPr>
        <w:t>engel</w:t>
      </w:r>
      <w:r>
        <w:rPr>
          <w:b/>
          <w:spacing w:val="-6"/>
        </w:rPr>
        <w:t xml:space="preserve"> </w:t>
      </w:r>
      <w:r>
        <w:rPr>
          <w:b/>
        </w:rPr>
        <w:t>yoktur</w:t>
      </w:r>
      <w:r>
        <w:rPr>
          <w:b/>
          <w:spacing w:val="-5"/>
        </w:rPr>
        <w:t xml:space="preserve"> </w:t>
      </w:r>
      <w:r>
        <w:rPr>
          <w:b/>
        </w:rPr>
        <w:t>yazısı</w:t>
      </w:r>
      <w:r>
        <w:rPr>
          <w:b/>
          <w:spacing w:val="-6"/>
        </w:rPr>
        <w:t xml:space="preserve"> </w:t>
      </w:r>
      <w:r>
        <w:rPr>
          <w:b/>
        </w:rPr>
        <w:t>(Kesin</w:t>
      </w:r>
      <w:r>
        <w:rPr>
          <w:b/>
          <w:spacing w:val="-4"/>
        </w:rPr>
        <w:t xml:space="preserve"> </w:t>
      </w:r>
      <w:r>
        <w:rPr>
          <w:b/>
        </w:rPr>
        <w:t>kayıt</w:t>
      </w:r>
      <w:r>
        <w:rPr>
          <w:b/>
          <w:spacing w:val="-6"/>
        </w:rPr>
        <w:t xml:space="preserve"> </w:t>
      </w:r>
      <w:r>
        <w:rPr>
          <w:b/>
        </w:rPr>
        <w:t>esnasında</w:t>
      </w:r>
      <w:r>
        <w:rPr>
          <w:b/>
          <w:spacing w:val="-6"/>
        </w:rPr>
        <w:t xml:space="preserve"> </w:t>
      </w:r>
      <w:r>
        <w:rPr>
          <w:b/>
        </w:rPr>
        <w:t>teslim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edilecektir.).</w:t>
      </w:r>
    </w:p>
    <w:p w:rsidR="00EC39EB" w:rsidRDefault="00EC39EB">
      <w:pPr>
        <w:pStyle w:val="ListeParagraf"/>
        <w:rPr>
          <w:b/>
        </w:rPr>
        <w:sectPr w:rsidR="00EC39EB">
          <w:headerReference w:type="default" r:id="rId7"/>
          <w:footerReference w:type="default" r:id="rId8"/>
          <w:type w:val="continuous"/>
          <w:pgSz w:w="11910" w:h="16840"/>
          <w:pgMar w:top="1820" w:right="425" w:bottom="940" w:left="1417" w:header="718" w:footer="753" w:gutter="0"/>
          <w:pgNumType w:start="1"/>
          <w:cols w:space="708"/>
        </w:sectPr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40"/>
        </w:tabs>
        <w:spacing w:before="46"/>
        <w:ind w:left="340" w:hanging="339"/>
        <w:jc w:val="both"/>
        <w:rPr>
          <w:color w:val="0000CC"/>
        </w:rPr>
      </w:pPr>
      <w:r>
        <w:rPr>
          <w:color w:val="0000CC"/>
        </w:rPr>
        <w:lastRenderedPageBreak/>
        <w:t>KURUMLAR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ARASI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YATAY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GEÇİŞ</w:t>
      </w:r>
      <w:r>
        <w:rPr>
          <w:color w:val="0000CC"/>
          <w:spacing w:val="-5"/>
        </w:rPr>
        <w:t xml:space="preserve"> </w:t>
      </w:r>
      <w:r>
        <w:rPr>
          <w:color w:val="0000CC"/>
          <w:spacing w:val="-2"/>
        </w:rPr>
        <w:t>KONTENJANLARI</w:t>
      </w:r>
    </w:p>
    <w:p w:rsidR="00EC39EB" w:rsidRDefault="00EC39EB">
      <w:pPr>
        <w:pStyle w:val="GvdeMetni"/>
        <w:spacing w:before="159"/>
        <w:rPr>
          <w:b/>
        </w:rPr>
      </w:pPr>
    </w:p>
    <w:p w:rsidR="00EC39EB" w:rsidRDefault="00CE644E">
      <w:pPr>
        <w:pStyle w:val="GvdeMetni"/>
        <w:spacing w:before="0"/>
        <w:ind w:left="1" w:right="140"/>
        <w:jc w:val="both"/>
      </w:pPr>
      <w:r>
        <w:t>Trabzon</w:t>
      </w:r>
      <w:r>
        <w:rPr>
          <w:spacing w:val="-5"/>
        </w:rPr>
        <w:t xml:space="preserve"> </w:t>
      </w:r>
      <w:r>
        <w:t>Üniversitesi</w:t>
      </w:r>
      <w:r>
        <w:rPr>
          <w:spacing w:val="-6"/>
        </w:rPr>
        <w:t xml:space="preserve"> </w:t>
      </w:r>
      <w:r w:rsidR="00D8125E">
        <w:t>2024-2025</w:t>
      </w:r>
      <w:r>
        <w:rPr>
          <w:spacing w:val="-3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t>Yılı</w:t>
      </w:r>
      <w:r>
        <w:rPr>
          <w:spacing w:val="-5"/>
        </w:rPr>
        <w:t xml:space="preserve"> </w:t>
      </w:r>
      <w:r>
        <w:t>Bahar</w:t>
      </w:r>
      <w:r>
        <w:rPr>
          <w:spacing w:val="-5"/>
        </w:rPr>
        <w:t xml:space="preserve"> </w:t>
      </w:r>
      <w:r>
        <w:t>Yarıyılı</w:t>
      </w:r>
      <w:r>
        <w:rPr>
          <w:spacing w:val="-5"/>
        </w:rPr>
        <w:t xml:space="preserve"> </w:t>
      </w:r>
      <w:proofErr w:type="spellStart"/>
      <w:r>
        <w:t>Kurumlararası</w:t>
      </w:r>
      <w:proofErr w:type="spellEnd"/>
      <w:r>
        <w:rPr>
          <w:spacing w:val="-5"/>
        </w:rPr>
        <w:t xml:space="preserve"> </w:t>
      </w:r>
      <w:r>
        <w:t>Yatay</w:t>
      </w:r>
      <w:r>
        <w:rPr>
          <w:spacing w:val="-4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Kontenjanları</w:t>
      </w:r>
      <w:r>
        <w:rPr>
          <w:spacing w:val="-4"/>
        </w:rPr>
        <w:t xml:space="preserve"> </w:t>
      </w:r>
      <w:r>
        <w:t>Tablo 1’de verilmiştir.</w:t>
      </w:r>
    </w:p>
    <w:p w:rsidR="00EC39EB" w:rsidRDefault="00EC39EB">
      <w:pPr>
        <w:pStyle w:val="GvdeMetni"/>
        <w:spacing w:before="58"/>
      </w:pPr>
    </w:p>
    <w:p w:rsidR="00EC39EB" w:rsidRDefault="00CE644E">
      <w:pPr>
        <w:ind w:left="1"/>
        <w:jc w:val="both"/>
        <w:rPr>
          <w:b/>
          <w:sz w:val="20"/>
        </w:rPr>
      </w:pPr>
      <w:r>
        <w:rPr>
          <w:b/>
          <w:color w:val="0000CC"/>
          <w:sz w:val="20"/>
        </w:rPr>
        <w:t>Tablo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1.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Trabzon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Üniversitesi</w:t>
      </w:r>
      <w:r>
        <w:rPr>
          <w:b/>
          <w:color w:val="0000CC"/>
          <w:spacing w:val="-6"/>
          <w:sz w:val="20"/>
        </w:rPr>
        <w:t xml:space="preserve"> </w:t>
      </w:r>
      <w:r>
        <w:rPr>
          <w:b/>
          <w:color w:val="0000CC"/>
          <w:sz w:val="20"/>
        </w:rPr>
        <w:t>202</w:t>
      </w:r>
      <w:r w:rsidR="00D8125E">
        <w:rPr>
          <w:b/>
          <w:color w:val="0000CC"/>
          <w:sz w:val="20"/>
        </w:rPr>
        <w:t>4-2025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Eğitim-Öğretim</w:t>
      </w:r>
      <w:r>
        <w:rPr>
          <w:b/>
          <w:color w:val="0000CC"/>
          <w:spacing w:val="-7"/>
          <w:sz w:val="20"/>
        </w:rPr>
        <w:t xml:space="preserve"> </w:t>
      </w:r>
      <w:r>
        <w:rPr>
          <w:b/>
          <w:color w:val="0000CC"/>
          <w:sz w:val="20"/>
        </w:rPr>
        <w:t>Yılı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Bahar</w:t>
      </w:r>
      <w:r>
        <w:rPr>
          <w:b/>
          <w:color w:val="0000CC"/>
          <w:spacing w:val="-7"/>
          <w:sz w:val="20"/>
        </w:rPr>
        <w:t xml:space="preserve"> </w:t>
      </w:r>
      <w:r>
        <w:rPr>
          <w:b/>
          <w:color w:val="0000CC"/>
          <w:sz w:val="20"/>
        </w:rPr>
        <w:t>Yarıyılı</w:t>
      </w:r>
      <w:r>
        <w:rPr>
          <w:b/>
          <w:color w:val="0000CC"/>
          <w:spacing w:val="-9"/>
          <w:sz w:val="20"/>
        </w:rPr>
        <w:t xml:space="preserve"> </w:t>
      </w:r>
      <w:proofErr w:type="spellStart"/>
      <w:r>
        <w:rPr>
          <w:b/>
          <w:color w:val="0000CC"/>
          <w:sz w:val="20"/>
        </w:rPr>
        <w:t>kurumlararası</w:t>
      </w:r>
      <w:proofErr w:type="spellEnd"/>
      <w:r>
        <w:rPr>
          <w:b/>
          <w:color w:val="0000CC"/>
          <w:spacing w:val="-9"/>
          <w:sz w:val="20"/>
        </w:rPr>
        <w:t xml:space="preserve"> </w:t>
      </w:r>
      <w:r>
        <w:rPr>
          <w:b/>
          <w:color w:val="0000CC"/>
          <w:sz w:val="20"/>
        </w:rPr>
        <w:t>Yatay</w:t>
      </w:r>
      <w:r>
        <w:rPr>
          <w:b/>
          <w:color w:val="0000CC"/>
          <w:spacing w:val="-9"/>
          <w:sz w:val="20"/>
        </w:rPr>
        <w:t xml:space="preserve"> </w:t>
      </w:r>
      <w:r>
        <w:rPr>
          <w:b/>
          <w:color w:val="0000CC"/>
          <w:sz w:val="20"/>
        </w:rPr>
        <w:t>Geçiş</w:t>
      </w:r>
      <w:r>
        <w:rPr>
          <w:b/>
          <w:color w:val="0000CC"/>
          <w:spacing w:val="-5"/>
          <w:sz w:val="20"/>
        </w:rPr>
        <w:t xml:space="preserve"> </w:t>
      </w:r>
      <w:r>
        <w:rPr>
          <w:b/>
          <w:color w:val="0000CC"/>
          <w:spacing w:val="-2"/>
          <w:sz w:val="20"/>
        </w:rPr>
        <w:t>Kontenjanları.</w:t>
      </w:r>
    </w:p>
    <w:p w:rsidR="00EC39EB" w:rsidRDefault="00EC39EB">
      <w:pPr>
        <w:pStyle w:val="GvdeMetni"/>
        <w:spacing w:before="9"/>
        <w:rPr>
          <w:b/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4115"/>
        <w:gridCol w:w="1006"/>
        <w:gridCol w:w="1121"/>
      </w:tblGrid>
      <w:tr w:rsidR="00EC39EB" w:rsidTr="00EB088B">
        <w:trPr>
          <w:trHeight w:val="486"/>
        </w:trPr>
        <w:tc>
          <w:tcPr>
            <w:tcW w:w="3680" w:type="dxa"/>
          </w:tcPr>
          <w:p w:rsidR="00EC39EB" w:rsidRDefault="00CE644E">
            <w:pPr>
              <w:pStyle w:val="TableParagraph"/>
              <w:spacing w:before="123" w:line="240" w:lineRule="auto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123" w:line="240" w:lineRule="auto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line="243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  <w:p w:rsidR="00EC39EB" w:rsidRDefault="00CE644E">
            <w:pPr>
              <w:pStyle w:val="TableParagraph"/>
              <w:spacing w:before="0" w:line="222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YURTİÇİ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line="243" w:lineRule="exact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  <w:p w:rsidR="00EC39EB" w:rsidRDefault="00CE644E">
            <w:pPr>
              <w:pStyle w:val="TableParagraph"/>
              <w:spacing w:before="0" w:line="222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YURTDIŞI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EC39EB">
            <w:pPr>
              <w:pStyle w:val="TableParagraph"/>
              <w:spacing w:before="27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ind w:right="1231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BEŞİKDÜZÜ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Büro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Yönetimi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Yönetici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Asistanlığı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5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Çağrı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Merkezi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Hizmetleri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before="2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before="2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Dış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Ticaret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Muhasebe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Vergi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Pazarlama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133" w:line="240" w:lineRule="auto"/>
              <w:ind w:right="1312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ÇARŞIBAŞI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Bilgisayar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Destekli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Tasarım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Animasyon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EC39EB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8125E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D8125E" w:rsidRPr="00D8125E" w:rsidRDefault="00D8125E" w:rsidP="00D8125E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 w:rsidP="00D8125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Bilgisayar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Teknolojisi</w:t>
            </w:r>
          </w:p>
        </w:tc>
        <w:tc>
          <w:tcPr>
            <w:tcW w:w="1006" w:type="dxa"/>
          </w:tcPr>
          <w:p w:rsidR="00D8125E" w:rsidRDefault="00D8125E" w:rsidP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D8125E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8125E" w:rsidTr="00EB088B">
        <w:trPr>
          <w:trHeight w:val="241"/>
        </w:trPr>
        <w:tc>
          <w:tcPr>
            <w:tcW w:w="3680" w:type="dxa"/>
            <w:vMerge/>
            <w:tcBorders>
              <w:top w:val="nil"/>
            </w:tcBorders>
          </w:tcPr>
          <w:p w:rsidR="00D8125E" w:rsidRPr="00D8125E" w:rsidRDefault="00D8125E" w:rsidP="00D8125E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 w:rsidP="00D8125E">
            <w:pPr>
              <w:pStyle w:val="TableParagraph"/>
              <w:spacing w:before="0" w:line="222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İnternet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Teknolojileri</w:t>
            </w:r>
          </w:p>
        </w:tc>
        <w:tc>
          <w:tcPr>
            <w:tcW w:w="1006" w:type="dxa"/>
          </w:tcPr>
          <w:p w:rsidR="00D8125E" w:rsidRDefault="00D8125E" w:rsidP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D8125E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0" w:line="240" w:lineRule="atLeast"/>
              <w:ind w:right="1270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ŞALPAZARI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D8125E" w:rsidP="00D8125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8125E" w:rsidTr="00EB088B">
        <w:trPr>
          <w:trHeight w:val="244"/>
        </w:trPr>
        <w:tc>
          <w:tcPr>
            <w:tcW w:w="3680" w:type="dxa"/>
            <w:vMerge/>
          </w:tcPr>
          <w:p w:rsidR="00D8125E" w:rsidRPr="00D8125E" w:rsidRDefault="00D8125E">
            <w:pPr>
              <w:pStyle w:val="TableParagraph"/>
              <w:spacing w:before="0" w:line="240" w:lineRule="atLeast"/>
              <w:ind w:right="1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Mahkeme Büro Hizmetleri </w:t>
            </w:r>
          </w:p>
        </w:tc>
        <w:tc>
          <w:tcPr>
            <w:tcW w:w="1006" w:type="dxa"/>
          </w:tcPr>
          <w:p w:rsidR="00D8125E" w:rsidRDefault="00D8125E">
            <w:pPr>
              <w:pStyle w:val="TableParagraph"/>
              <w:ind w:left="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1" w:type="dxa"/>
          </w:tcPr>
          <w:p w:rsidR="00D8125E" w:rsidRDefault="00D8125E">
            <w:pPr>
              <w:pStyle w:val="TableParagraph"/>
              <w:ind w:left="52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Sivil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Savunma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İtfaiyecilik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EC39EB">
            <w:pPr>
              <w:pStyle w:val="TableParagraph"/>
              <w:spacing w:before="149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TONYA</w:t>
            </w:r>
            <w:r w:rsidRPr="00D8125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MESLEK</w:t>
            </w:r>
            <w:r w:rsidRPr="00D8125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Bakımı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Fizyoterapi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Yardım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Tıbbi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Görüntüleme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Tıbbi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Laboratuvar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Yaşlı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Bakımı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2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0" w:line="242" w:lineRule="exact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TURİZM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VE</w:t>
            </w:r>
            <w:r w:rsidRPr="00D8125E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OTELCİLİK</w:t>
            </w:r>
            <w:r w:rsidRPr="00D8125E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0" w:line="222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Turizm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İşletmeciliği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before="0" w:line="222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Turizm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Seyahat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Hizmetleri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143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ind w:right="1202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VAKFIKEBİR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Bankacılık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Sigortacılık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Halkla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İlişkiler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Tanıtım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Maliye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Muhasebe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Vergi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:rsidR="00EC39EB" w:rsidRDefault="00EC39EB">
      <w:pPr>
        <w:pStyle w:val="GvdeMetni"/>
        <w:spacing w:before="0"/>
        <w:rPr>
          <w:b/>
          <w:sz w:val="20"/>
        </w:rPr>
      </w:pPr>
    </w:p>
    <w:p w:rsidR="00EC39EB" w:rsidRDefault="00EC39EB">
      <w:pPr>
        <w:pStyle w:val="GvdeMetni"/>
        <w:spacing w:before="9"/>
        <w:rPr>
          <w:b/>
          <w:sz w:val="20"/>
        </w:rPr>
      </w:pPr>
    </w:p>
    <w:p w:rsidR="00EC39EB" w:rsidRDefault="00CE644E">
      <w:pPr>
        <w:pStyle w:val="Balk1"/>
        <w:ind w:firstLine="0"/>
        <w:jc w:val="both"/>
      </w:pPr>
      <w:r>
        <w:rPr>
          <w:color w:val="0000CC"/>
        </w:rPr>
        <w:t>Ç)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BAŞVURU,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DEĞERLENDİRME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KESİN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KAYIT</w:t>
      </w:r>
      <w:r>
        <w:rPr>
          <w:color w:val="0000CC"/>
          <w:spacing w:val="-7"/>
        </w:rPr>
        <w:t xml:space="preserve"> </w:t>
      </w:r>
      <w:r>
        <w:rPr>
          <w:color w:val="0000CC"/>
          <w:spacing w:val="-2"/>
        </w:rPr>
        <w:t>TAKVİMİ</w:t>
      </w:r>
    </w:p>
    <w:p w:rsidR="00EC39EB" w:rsidRDefault="00EC39EB">
      <w:pPr>
        <w:pStyle w:val="GvdeMetni"/>
        <w:spacing w:before="161"/>
        <w:rPr>
          <w:b/>
        </w:rPr>
      </w:pPr>
    </w:p>
    <w:p w:rsidR="00EC39EB" w:rsidRDefault="00D8125E">
      <w:pPr>
        <w:pStyle w:val="Balk2"/>
        <w:ind w:right="145" w:firstLine="0"/>
      </w:pPr>
      <w:r>
        <w:t>Trabzon Üniversitesi 2024-2025</w:t>
      </w:r>
      <w:r w:rsidR="00CE644E">
        <w:t xml:space="preserve"> Eğitim-Öğretim Yılı Bahar Dönemi için </w:t>
      </w:r>
      <w:proofErr w:type="spellStart"/>
      <w:r w:rsidR="00CE644E">
        <w:t>Kurumlararası</w:t>
      </w:r>
      <w:proofErr w:type="spellEnd"/>
      <w:r w:rsidR="00CE644E">
        <w:t xml:space="preserve"> Yatay Geçiş başvuru, değerlendirme ve kesin kayıt takvimi aşağıda Tablo 2’de verilmiştir.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9"/>
      </w:pPr>
      <w:r>
        <w:t xml:space="preserve">Başvurular, Trabzon Üniversitesi ana sayfasında bulunan Yatay Geçiş Başvuru ilanı içindeki Yatay Geçiş </w:t>
      </w:r>
      <w:r>
        <w:rPr>
          <w:spacing w:val="-2"/>
        </w:rPr>
        <w:t>Başvuru linkinden</w:t>
      </w:r>
      <w:r>
        <w:rPr>
          <w:spacing w:val="-4"/>
        </w:rPr>
        <w:t xml:space="preserve"> </w:t>
      </w:r>
      <w:r>
        <w:rPr>
          <w:spacing w:val="-2"/>
        </w:rPr>
        <w:t xml:space="preserve">öncelikle </w:t>
      </w:r>
      <w:r>
        <w:rPr>
          <w:b/>
          <w:spacing w:val="-2"/>
        </w:rPr>
        <w:t>“KAYIT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OL”</w:t>
      </w:r>
      <w:r>
        <w:rPr>
          <w:b/>
          <w:spacing w:val="-3"/>
        </w:rPr>
        <w:t xml:space="preserve"> </w:t>
      </w:r>
      <w:r>
        <w:rPr>
          <w:spacing w:val="-2"/>
        </w:rPr>
        <w:t>düğmesine</w:t>
      </w:r>
      <w:r>
        <w:rPr>
          <w:spacing w:val="-3"/>
        </w:rPr>
        <w:t xml:space="preserve"> </w:t>
      </w:r>
      <w:r>
        <w:rPr>
          <w:spacing w:val="-2"/>
        </w:rPr>
        <w:t>basarak</w:t>
      </w:r>
      <w:r>
        <w:rPr>
          <w:spacing w:val="-3"/>
        </w:rPr>
        <w:t xml:space="preserve"> </w:t>
      </w:r>
      <w:r>
        <w:rPr>
          <w:spacing w:val="-2"/>
        </w:rPr>
        <w:t>gerekli</w:t>
      </w:r>
      <w:r>
        <w:rPr>
          <w:spacing w:val="-4"/>
        </w:rPr>
        <w:t xml:space="preserve"> </w:t>
      </w:r>
      <w:r>
        <w:rPr>
          <w:spacing w:val="-2"/>
        </w:rPr>
        <w:t>alanlar</w:t>
      </w:r>
      <w:r>
        <w:rPr>
          <w:spacing w:val="-4"/>
        </w:rPr>
        <w:t xml:space="preserve"> </w:t>
      </w:r>
      <w:r>
        <w:rPr>
          <w:spacing w:val="-2"/>
        </w:rPr>
        <w:t>doldurulup</w:t>
      </w:r>
      <w:r>
        <w:rPr>
          <w:spacing w:val="-4"/>
        </w:rPr>
        <w:t xml:space="preserve"> </w:t>
      </w:r>
      <w:r>
        <w:rPr>
          <w:spacing w:val="-2"/>
        </w:rPr>
        <w:t>sisteme</w:t>
      </w:r>
      <w:r>
        <w:rPr>
          <w:spacing w:val="-3"/>
        </w:rPr>
        <w:t xml:space="preserve"> </w:t>
      </w:r>
      <w:r>
        <w:rPr>
          <w:spacing w:val="-2"/>
        </w:rPr>
        <w:t>kayıt</w:t>
      </w:r>
      <w:r>
        <w:rPr>
          <w:spacing w:val="-3"/>
        </w:rPr>
        <w:t xml:space="preserve"> </w:t>
      </w:r>
      <w:r>
        <w:rPr>
          <w:spacing w:val="-2"/>
        </w:rPr>
        <w:t>olunur.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32"/>
      </w:pPr>
      <w:r>
        <w:rPr>
          <w:spacing w:val="-2"/>
        </w:rPr>
        <w:t>Kayıt</w:t>
      </w:r>
      <w:r>
        <w:rPr>
          <w:spacing w:val="-11"/>
        </w:rPr>
        <w:t xml:space="preserve"> </w:t>
      </w:r>
      <w:r>
        <w:rPr>
          <w:spacing w:val="-2"/>
        </w:rPr>
        <w:t>olduktan</w:t>
      </w:r>
      <w:r>
        <w:rPr>
          <w:spacing w:val="-9"/>
        </w:rPr>
        <w:t xml:space="preserve"> </w:t>
      </w:r>
      <w:r>
        <w:rPr>
          <w:spacing w:val="-2"/>
        </w:rPr>
        <w:t>sonra</w:t>
      </w:r>
      <w:r>
        <w:rPr>
          <w:spacing w:val="-10"/>
        </w:rPr>
        <w:t xml:space="preserve"> </w:t>
      </w:r>
      <w:r>
        <w:rPr>
          <w:spacing w:val="-2"/>
        </w:rPr>
        <w:t>siteme</w:t>
      </w:r>
      <w:r>
        <w:rPr>
          <w:spacing w:val="-11"/>
        </w:rPr>
        <w:t xml:space="preserve"> </w:t>
      </w:r>
      <w:r>
        <w:rPr>
          <w:spacing w:val="-2"/>
        </w:rPr>
        <w:t>giriş</w:t>
      </w:r>
      <w:r>
        <w:rPr>
          <w:spacing w:val="-8"/>
        </w:rPr>
        <w:t xml:space="preserve"> </w:t>
      </w:r>
      <w:r>
        <w:rPr>
          <w:spacing w:val="-2"/>
        </w:rPr>
        <w:t>yapılıp</w:t>
      </w:r>
      <w:r>
        <w:rPr>
          <w:spacing w:val="-9"/>
        </w:rPr>
        <w:t xml:space="preserve"> </w:t>
      </w:r>
      <w:r>
        <w:rPr>
          <w:b/>
          <w:spacing w:val="-2"/>
        </w:rPr>
        <w:t>Kimlik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Bilgileri</w:t>
      </w:r>
      <w:r>
        <w:rPr>
          <w:b/>
          <w:spacing w:val="-9"/>
        </w:rPr>
        <w:t xml:space="preserve"> </w:t>
      </w:r>
      <w:r>
        <w:rPr>
          <w:spacing w:val="-2"/>
        </w:rPr>
        <w:t>eksiksiz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doğru</w:t>
      </w:r>
      <w:r>
        <w:rPr>
          <w:spacing w:val="-9"/>
        </w:rPr>
        <w:t xml:space="preserve"> </w:t>
      </w:r>
      <w:r>
        <w:rPr>
          <w:spacing w:val="-2"/>
        </w:rPr>
        <w:t>olarak</w:t>
      </w:r>
      <w:r>
        <w:rPr>
          <w:spacing w:val="-9"/>
        </w:rPr>
        <w:t xml:space="preserve"> </w:t>
      </w:r>
      <w:r>
        <w:rPr>
          <w:spacing w:val="-2"/>
        </w:rPr>
        <w:t>doldurulup</w:t>
      </w:r>
      <w:r>
        <w:rPr>
          <w:spacing w:val="-10"/>
        </w:rPr>
        <w:t xml:space="preserve"> </w:t>
      </w:r>
      <w:r>
        <w:rPr>
          <w:spacing w:val="-2"/>
        </w:rPr>
        <w:t>diğer</w:t>
      </w:r>
      <w:r>
        <w:rPr>
          <w:spacing w:val="-10"/>
        </w:rPr>
        <w:t xml:space="preserve"> </w:t>
      </w:r>
      <w:r>
        <w:rPr>
          <w:spacing w:val="-2"/>
        </w:rPr>
        <w:t>sekme</w:t>
      </w:r>
      <w:r>
        <w:rPr>
          <w:spacing w:val="-11"/>
        </w:rPr>
        <w:t xml:space="preserve"> </w:t>
      </w:r>
      <w:r>
        <w:rPr>
          <w:spacing w:val="-2"/>
        </w:rPr>
        <w:t xml:space="preserve">olan </w:t>
      </w: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 xml:space="preserve">BİLGİLERİ </w:t>
      </w:r>
      <w:r>
        <w:t>kısmı</w:t>
      </w:r>
      <w:r>
        <w:rPr>
          <w:spacing w:val="-2"/>
        </w:rPr>
        <w:t xml:space="preserve"> </w:t>
      </w:r>
      <w:r>
        <w:t>tıklanıp</w:t>
      </w:r>
      <w:r>
        <w:rPr>
          <w:spacing w:val="-3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belirlenip,</w:t>
      </w:r>
      <w:r>
        <w:rPr>
          <w:spacing w:val="40"/>
        </w:rPr>
        <w:t xml:space="preserve"> </w:t>
      </w:r>
      <w:r>
        <w:rPr>
          <w:b/>
        </w:rPr>
        <w:t>İLETİŞİM</w:t>
      </w:r>
      <w:r>
        <w:rPr>
          <w:b/>
          <w:spacing w:val="-3"/>
        </w:rPr>
        <w:t xml:space="preserve"> </w:t>
      </w:r>
      <w:r>
        <w:rPr>
          <w:b/>
        </w:rPr>
        <w:t xml:space="preserve">BİLGİLERİ </w:t>
      </w:r>
      <w:r>
        <w:t>sekmesinde</w:t>
      </w:r>
      <w:r>
        <w:rPr>
          <w:spacing w:val="-1"/>
        </w:rPr>
        <w:t xml:space="preserve"> </w:t>
      </w:r>
      <w:r>
        <w:t>bilgiler</w:t>
      </w:r>
      <w:r>
        <w:rPr>
          <w:spacing w:val="-2"/>
        </w:rPr>
        <w:t xml:space="preserve"> </w:t>
      </w:r>
      <w:r>
        <w:t xml:space="preserve">eksiksiz </w:t>
      </w:r>
      <w:r>
        <w:rPr>
          <w:spacing w:val="-2"/>
        </w:rPr>
        <w:t>doldurulacak</w:t>
      </w:r>
      <w:r>
        <w:rPr>
          <w:spacing w:val="-7"/>
        </w:rPr>
        <w:t xml:space="preserve"> </w:t>
      </w:r>
      <w:r>
        <w:rPr>
          <w:spacing w:val="-2"/>
        </w:rPr>
        <w:t>sonra</w:t>
      </w:r>
      <w:r>
        <w:rPr>
          <w:spacing w:val="-8"/>
        </w:rPr>
        <w:t xml:space="preserve"> </w:t>
      </w:r>
      <w:r>
        <w:rPr>
          <w:b/>
          <w:spacing w:val="-2"/>
        </w:rPr>
        <w:t>BELGELER</w:t>
      </w:r>
      <w:r>
        <w:rPr>
          <w:b/>
          <w:spacing w:val="-7"/>
        </w:rPr>
        <w:t xml:space="preserve"> </w:t>
      </w:r>
      <w:r>
        <w:rPr>
          <w:spacing w:val="-2"/>
        </w:rPr>
        <w:t>kısmında</w:t>
      </w:r>
      <w:r>
        <w:rPr>
          <w:spacing w:val="-8"/>
        </w:rPr>
        <w:t xml:space="preserve"> </w:t>
      </w:r>
      <w:r>
        <w:rPr>
          <w:b/>
          <w:spacing w:val="-2"/>
        </w:rPr>
        <w:t>YENİ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BEKLE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EKLE</w:t>
      </w:r>
      <w:r>
        <w:rPr>
          <w:b/>
          <w:spacing w:val="-8"/>
        </w:rPr>
        <w:t xml:space="preserve"> </w:t>
      </w:r>
      <w:r>
        <w:rPr>
          <w:spacing w:val="-2"/>
        </w:rPr>
        <w:t>düğmesine</w:t>
      </w:r>
      <w:r>
        <w:rPr>
          <w:spacing w:val="-7"/>
        </w:rPr>
        <w:t xml:space="preserve"> </w:t>
      </w:r>
      <w:r>
        <w:rPr>
          <w:spacing w:val="-2"/>
        </w:rPr>
        <w:t>basılıp</w:t>
      </w:r>
      <w:r>
        <w:rPr>
          <w:spacing w:val="-8"/>
        </w:rPr>
        <w:t xml:space="preserve"> </w:t>
      </w:r>
      <w:r>
        <w:rPr>
          <w:b/>
          <w:spacing w:val="-2"/>
        </w:rPr>
        <w:t>BELGE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TİPİNE</w:t>
      </w:r>
      <w:r>
        <w:rPr>
          <w:b/>
          <w:spacing w:val="-7"/>
        </w:rPr>
        <w:t xml:space="preserve"> </w:t>
      </w:r>
      <w:r>
        <w:rPr>
          <w:spacing w:val="-2"/>
        </w:rPr>
        <w:t>tıklayarak</w:t>
      </w:r>
      <w:r>
        <w:rPr>
          <w:spacing w:val="-7"/>
        </w:rPr>
        <w:t xml:space="preserve"> </w:t>
      </w:r>
      <w:r>
        <w:rPr>
          <w:b/>
          <w:spacing w:val="-2"/>
        </w:rPr>
        <w:t>DOSYA YÜKLEME</w:t>
      </w:r>
      <w:r>
        <w:rPr>
          <w:b/>
          <w:spacing w:val="-5"/>
        </w:rPr>
        <w:t xml:space="preserve"> </w:t>
      </w:r>
      <w:r>
        <w:rPr>
          <w:spacing w:val="-2"/>
        </w:rPr>
        <w:t>kısmından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pdf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resim</w:t>
      </w:r>
      <w:r>
        <w:rPr>
          <w:spacing w:val="-7"/>
        </w:rPr>
        <w:t xml:space="preserve"> </w:t>
      </w:r>
      <w:r>
        <w:rPr>
          <w:spacing w:val="-2"/>
        </w:rPr>
        <w:t>dosyası</w:t>
      </w:r>
      <w:r>
        <w:rPr>
          <w:spacing w:val="-6"/>
        </w:rPr>
        <w:t xml:space="preserve"> </w:t>
      </w:r>
      <w:r>
        <w:rPr>
          <w:spacing w:val="-2"/>
        </w:rPr>
        <w:t>formatında)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bir</w:t>
      </w:r>
      <w:r>
        <w:rPr>
          <w:spacing w:val="-3"/>
        </w:rPr>
        <w:t xml:space="preserve"> </w:t>
      </w:r>
      <w:r>
        <w:rPr>
          <w:b/>
          <w:spacing w:val="-2"/>
        </w:rPr>
        <w:t>Belge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Tipi</w:t>
      </w:r>
      <w:r>
        <w:rPr>
          <w:b/>
          <w:spacing w:val="-6"/>
        </w:rPr>
        <w:t xml:space="preserve"> </w:t>
      </w:r>
      <w:r>
        <w:rPr>
          <w:spacing w:val="-2"/>
        </w:rPr>
        <w:t>için</w:t>
      </w:r>
      <w:r>
        <w:rPr>
          <w:spacing w:val="-6"/>
        </w:rPr>
        <w:t xml:space="preserve"> </w:t>
      </w:r>
      <w:r>
        <w:rPr>
          <w:spacing w:val="-2"/>
        </w:rPr>
        <w:t>Kaydet</w:t>
      </w:r>
      <w:r>
        <w:rPr>
          <w:spacing w:val="-5"/>
        </w:rPr>
        <w:t xml:space="preserve"> </w:t>
      </w:r>
      <w:r>
        <w:rPr>
          <w:spacing w:val="-2"/>
        </w:rPr>
        <w:t>tuşuna</w:t>
      </w:r>
      <w:r>
        <w:rPr>
          <w:spacing w:val="-6"/>
        </w:rPr>
        <w:t xml:space="preserve"> </w:t>
      </w:r>
      <w:r>
        <w:rPr>
          <w:spacing w:val="-2"/>
        </w:rPr>
        <w:t>basılarak</w:t>
      </w:r>
      <w:r>
        <w:rPr>
          <w:spacing w:val="-5"/>
        </w:rPr>
        <w:t xml:space="preserve"> </w:t>
      </w:r>
      <w:r>
        <w:rPr>
          <w:spacing w:val="-2"/>
        </w:rPr>
        <w:t xml:space="preserve">dosya </w:t>
      </w:r>
      <w:r>
        <w:t>yükleme</w:t>
      </w:r>
      <w:r>
        <w:rPr>
          <w:spacing w:val="-8"/>
        </w:rPr>
        <w:t xml:space="preserve"> </w:t>
      </w:r>
      <w:r>
        <w:t>işlemi</w:t>
      </w:r>
      <w:r>
        <w:rPr>
          <w:spacing w:val="-9"/>
        </w:rPr>
        <w:t xml:space="preserve"> </w:t>
      </w:r>
      <w:r>
        <w:t>gerçekleştirilmiş</w:t>
      </w:r>
      <w:r>
        <w:rPr>
          <w:spacing w:val="-8"/>
        </w:rPr>
        <w:t xml:space="preserve"> </w:t>
      </w:r>
      <w:r>
        <w:t>olacaktır.</w:t>
      </w:r>
      <w:r>
        <w:rPr>
          <w:spacing w:val="-9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>belgelerin</w:t>
      </w:r>
      <w:r>
        <w:rPr>
          <w:spacing w:val="-9"/>
        </w:rPr>
        <w:t xml:space="preserve"> </w:t>
      </w:r>
      <w:r>
        <w:t>dosya</w:t>
      </w:r>
      <w:r>
        <w:rPr>
          <w:spacing w:val="-9"/>
        </w:rPr>
        <w:t xml:space="preserve"> </w:t>
      </w:r>
      <w:r>
        <w:t>yüklemesinden</w:t>
      </w:r>
      <w:r>
        <w:rPr>
          <w:spacing w:val="-7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rPr>
          <w:b/>
        </w:rPr>
        <w:t>DOSYA</w:t>
      </w:r>
      <w:r>
        <w:rPr>
          <w:b/>
          <w:spacing w:val="-8"/>
        </w:rPr>
        <w:t xml:space="preserve"> </w:t>
      </w:r>
      <w:r>
        <w:rPr>
          <w:b/>
        </w:rPr>
        <w:t xml:space="preserve">GÖNDER </w:t>
      </w:r>
      <w:r>
        <w:t>butonu tıklanarak başvurunuz tamamlanmış olacaktır.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1"/>
        <w:ind w:right="135"/>
      </w:pPr>
      <w:r>
        <w:t>Başvuruların</w:t>
      </w:r>
      <w:r>
        <w:rPr>
          <w:spacing w:val="-7"/>
        </w:rPr>
        <w:t xml:space="preserve"> </w:t>
      </w:r>
      <w:r>
        <w:t>değerlendirilmesinde</w:t>
      </w:r>
      <w:r>
        <w:rPr>
          <w:spacing w:val="-7"/>
        </w:rPr>
        <w:t xml:space="preserve"> </w:t>
      </w:r>
      <w:r>
        <w:t>belgelerin</w:t>
      </w:r>
      <w:r>
        <w:rPr>
          <w:spacing w:val="-6"/>
        </w:rPr>
        <w:t xml:space="preserve"> </w:t>
      </w:r>
      <w:r>
        <w:t>başvurusu</w:t>
      </w:r>
      <w:r>
        <w:rPr>
          <w:spacing w:val="-6"/>
        </w:rPr>
        <w:t xml:space="preserve"> </w:t>
      </w:r>
      <w:r>
        <w:t>süresi</w:t>
      </w:r>
      <w:r>
        <w:rPr>
          <w:spacing w:val="-5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rPr>
          <w:b/>
          <w:color w:val="FF0000"/>
        </w:rPr>
        <w:t>(05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09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Şubat</w:t>
      </w:r>
      <w:r>
        <w:rPr>
          <w:b/>
          <w:color w:val="FF0000"/>
          <w:spacing w:val="-5"/>
        </w:rPr>
        <w:t xml:space="preserve"> </w:t>
      </w:r>
      <w:r w:rsidR="00D8125E">
        <w:rPr>
          <w:b/>
          <w:color w:val="FF0000"/>
        </w:rPr>
        <w:t>2025</w:t>
      </w:r>
      <w:r>
        <w:rPr>
          <w:b/>
          <w:color w:val="FF0000"/>
        </w:rPr>
        <w:t>)</w:t>
      </w:r>
      <w:r>
        <w:rPr>
          <w:b/>
          <w:color w:val="FF0000"/>
          <w:spacing w:val="-7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 xml:space="preserve">Geçiş Başvuru </w:t>
      </w:r>
      <w:r>
        <w:rPr>
          <w:color w:val="FF0000"/>
        </w:rPr>
        <w:t xml:space="preserve">(https://ubys.trabzon.edu.tr) (ilgili link başvuru tarihinde aktifleşecektir.) </w:t>
      </w:r>
      <w:r>
        <w:t>linkinden y</w:t>
      </w:r>
      <w:r>
        <w:t>üklenerek talep oluşturulması gerekmektedir.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</w:tabs>
        <w:spacing w:before="80"/>
        <w:ind w:left="566" w:hanging="565"/>
      </w:pPr>
      <w:r>
        <w:lastRenderedPageBreak/>
        <w:t>Adaylar,</w:t>
      </w:r>
      <w:r>
        <w:rPr>
          <w:spacing w:val="58"/>
          <w:w w:val="150"/>
        </w:rPr>
        <w:t xml:space="preserve"> </w:t>
      </w:r>
      <w:r>
        <w:t>başvuru</w:t>
      </w:r>
      <w:r>
        <w:rPr>
          <w:spacing w:val="58"/>
          <w:w w:val="150"/>
        </w:rPr>
        <w:t xml:space="preserve"> </w:t>
      </w:r>
      <w:r>
        <w:t>dilekçesini</w:t>
      </w:r>
      <w:r>
        <w:rPr>
          <w:spacing w:val="59"/>
          <w:w w:val="150"/>
        </w:rPr>
        <w:t xml:space="preserve"> </w:t>
      </w:r>
      <w:r>
        <w:t>büyük</w:t>
      </w:r>
      <w:r>
        <w:rPr>
          <w:spacing w:val="59"/>
          <w:w w:val="150"/>
        </w:rPr>
        <w:t xml:space="preserve"> </w:t>
      </w:r>
      <w:r>
        <w:t>harflerle</w:t>
      </w:r>
      <w:r>
        <w:rPr>
          <w:spacing w:val="60"/>
          <w:w w:val="150"/>
        </w:rPr>
        <w:t xml:space="preserve"> </w:t>
      </w:r>
      <w:r>
        <w:t>bilgisayar</w:t>
      </w:r>
      <w:r>
        <w:rPr>
          <w:spacing w:val="57"/>
          <w:w w:val="150"/>
        </w:rPr>
        <w:t xml:space="preserve"> </w:t>
      </w:r>
      <w:r>
        <w:t>ortamında</w:t>
      </w:r>
      <w:r>
        <w:rPr>
          <w:spacing w:val="59"/>
          <w:w w:val="150"/>
        </w:rPr>
        <w:t xml:space="preserve"> </w:t>
      </w:r>
      <w:r>
        <w:t>hatasız</w:t>
      </w:r>
      <w:r>
        <w:rPr>
          <w:spacing w:val="78"/>
        </w:rPr>
        <w:t xml:space="preserve"> </w:t>
      </w:r>
      <w:r>
        <w:t>ve</w:t>
      </w:r>
      <w:r>
        <w:rPr>
          <w:spacing w:val="57"/>
          <w:w w:val="150"/>
        </w:rPr>
        <w:t xml:space="preserve"> </w:t>
      </w:r>
      <w:r>
        <w:t>eksiksiz</w:t>
      </w:r>
      <w:r>
        <w:rPr>
          <w:spacing w:val="58"/>
          <w:w w:val="150"/>
        </w:rPr>
        <w:t xml:space="preserve"> </w:t>
      </w:r>
      <w:r>
        <w:t>bir</w:t>
      </w:r>
      <w:r>
        <w:rPr>
          <w:spacing w:val="59"/>
          <w:w w:val="150"/>
        </w:rPr>
        <w:t xml:space="preserve"> </w:t>
      </w:r>
      <w:r>
        <w:rPr>
          <w:spacing w:val="-2"/>
        </w:rPr>
        <w:t>şekilde</w:t>
      </w:r>
    </w:p>
    <w:p w:rsidR="00EC39EB" w:rsidRDefault="00CE644E">
      <w:pPr>
        <w:pStyle w:val="GvdeMetni"/>
        <w:spacing w:before="46"/>
        <w:ind w:left="568"/>
        <w:jc w:val="both"/>
      </w:pPr>
      <w:proofErr w:type="gramStart"/>
      <w:r>
        <w:t>doldurmaları</w:t>
      </w:r>
      <w:proofErr w:type="gramEnd"/>
      <w:r>
        <w:rPr>
          <w:spacing w:val="-7"/>
        </w:rPr>
        <w:t xml:space="preserve"> </w:t>
      </w:r>
      <w:r>
        <w:t>gerekmektedir.</w:t>
      </w:r>
      <w:r>
        <w:rPr>
          <w:spacing w:val="-6"/>
        </w:rPr>
        <w:t xml:space="preserve"> </w:t>
      </w:r>
      <w:r>
        <w:t>Başvuruda</w:t>
      </w:r>
      <w:r>
        <w:rPr>
          <w:spacing w:val="-5"/>
        </w:rPr>
        <w:t xml:space="preserve"> </w:t>
      </w:r>
      <w:r>
        <w:t>kullanılacak</w:t>
      </w:r>
      <w:r>
        <w:rPr>
          <w:spacing w:val="-5"/>
        </w:rPr>
        <w:t xml:space="preserve"> </w:t>
      </w:r>
      <w:r>
        <w:t>belgeler</w:t>
      </w:r>
      <w:r>
        <w:rPr>
          <w:spacing w:val="-5"/>
        </w:rPr>
        <w:t xml:space="preserve"> </w:t>
      </w:r>
      <w:r>
        <w:t>güncel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tarihli</w:t>
      </w:r>
      <w:r>
        <w:rPr>
          <w:spacing w:val="-4"/>
        </w:rPr>
        <w:t xml:space="preserve"> </w:t>
      </w:r>
      <w:r>
        <w:rPr>
          <w:spacing w:val="-2"/>
        </w:rPr>
        <w:t>olmalıdır.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42"/>
      </w:pPr>
      <w:r>
        <w:t>Başvuruda teslim edilen belgelerin orijinalleri kesin kayıt sırasında istenecektir. Belgelerin ve dilekçede beyan edilen bilgilerin, eksiksiz ve doğru olmasından adaylar sorumludur.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9"/>
      </w:pPr>
      <w:r>
        <w:t>Başvurular Üniversitemizin ilgili yatay geçiş mevzuatında yer alan hesapla</w:t>
      </w:r>
      <w:r>
        <w:t xml:space="preserve">ma yöntemine göre </w:t>
      </w:r>
      <w:r>
        <w:rPr>
          <w:spacing w:val="-2"/>
        </w:rPr>
        <w:t>değerlendirilecektir.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2"/>
        <w:ind w:right="138"/>
      </w:pPr>
      <w:r>
        <w:t>Kazanan öğrencilerin listesi ve intibakları birimlerin ilgili kurulları tarafından yapılarak, Öğrenci İşleri Dairesi</w:t>
      </w:r>
      <w:r>
        <w:rPr>
          <w:spacing w:val="-13"/>
        </w:rPr>
        <w:t xml:space="preserve"> </w:t>
      </w:r>
      <w:r>
        <w:t>Başkanlığına</w:t>
      </w:r>
      <w:r>
        <w:rPr>
          <w:spacing w:val="-12"/>
        </w:rPr>
        <w:t xml:space="preserve"> </w:t>
      </w:r>
      <w:r>
        <w:t>bildirilecek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sonuçlar</w:t>
      </w:r>
      <w:r>
        <w:rPr>
          <w:spacing w:val="-13"/>
        </w:rPr>
        <w:t xml:space="preserve"> </w:t>
      </w:r>
      <w:r>
        <w:rPr>
          <w:b/>
          <w:color w:val="0000CC"/>
        </w:rPr>
        <w:t>Trabzon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Üniversitesi</w:t>
      </w:r>
      <w:r>
        <w:rPr>
          <w:b/>
          <w:color w:val="0000CC"/>
          <w:spacing w:val="-13"/>
        </w:rPr>
        <w:t xml:space="preserve"> </w:t>
      </w:r>
      <w:r>
        <w:rPr>
          <w:b/>
          <w:color w:val="0000CC"/>
        </w:rPr>
        <w:t>Öğrenci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İşleri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Dairesi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Başkanlığı</w:t>
      </w:r>
      <w:r>
        <w:rPr>
          <w:b/>
          <w:color w:val="0000CC"/>
          <w:spacing w:val="-7"/>
        </w:rPr>
        <w:t xml:space="preserve"> </w:t>
      </w:r>
      <w:r>
        <w:t>intern</w:t>
      </w:r>
      <w:r>
        <w:t>et sayfasından (</w:t>
      </w:r>
      <w:hyperlink r:id="rId9">
        <w:r>
          <w:rPr>
            <w:color w:val="0000FF"/>
            <w:u w:val="single" w:color="0000FF"/>
          </w:rPr>
          <w:t>https://oidb.trabzon.edu.tr/</w:t>
        </w:r>
      </w:hyperlink>
      <w:r>
        <w:t>) ilan edilecek olup adaylara sonuç belgesi gönderilmeyecektir.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3"/>
      </w:pPr>
      <w:r>
        <w:rPr>
          <w:b/>
          <w:color w:val="0000CC"/>
        </w:rPr>
        <w:t xml:space="preserve">Kesin kayıtlar, </w:t>
      </w:r>
      <w:r>
        <w:t xml:space="preserve">takvimde belirtilen süreler içerisinde </w:t>
      </w:r>
      <w:r>
        <w:rPr>
          <w:b/>
          <w:color w:val="0000CC"/>
        </w:rPr>
        <w:t xml:space="preserve">Öğrenci İşleri Dairesi Başkanlığı </w:t>
      </w:r>
      <w:r>
        <w:t xml:space="preserve">tarafından </w:t>
      </w:r>
      <w:r>
        <w:t xml:space="preserve">yapılacaktır. </w:t>
      </w:r>
      <w:proofErr w:type="spellStart"/>
      <w:r>
        <w:t>Kurumlararası</w:t>
      </w:r>
      <w:proofErr w:type="spellEnd"/>
      <w:r>
        <w:t xml:space="preserve"> yatay geçişte asıl listeden kazanan adayların kayıt yaptırmaması durumunda yedek listeden adayların kayıtları ilan edilecek takvime göre yapılacaktır.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1"/>
        <w:ind w:right="136"/>
      </w:pPr>
      <w:r>
        <w:t>Kes</w:t>
      </w:r>
      <w:r w:rsidR="00D8125E">
        <w:t>in kaydı yapılan öğrenciler 2025</w:t>
      </w:r>
      <w:r>
        <w:t xml:space="preserve"> </w:t>
      </w:r>
      <w:r>
        <w:rPr>
          <w:b/>
        </w:rPr>
        <w:t xml:space="preserve">Şubat ayının </w:t>
      </w:r>
      <w:r>
        <w:t>sonuna kadar yatay geçişle ayrıldıkları yükseköğretim kurumlarına bildirileceklerdirler.</w:t>
      </w:r>
    </w:p>
    <w:p w:rsidR="00EC39EB" w:rsidRPr="00EB088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35"/>
        <w:rPr>
          <w:b/>
          <w:color w:val="FF0000"/>
        </w:rPr>
      </w:pPr>
      <w:proofErr w:type="gramStart"/>
      <w:r w:rsidRPr="00EB088B">
        <w:rPr>
          <w:b/>
          <w:color w:val="FF0000"/>
        </w:rPr>
        <w:t>Başvuru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aşamasında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vereceğim</w:t>
      </w:r>
      <w:r w:rsidRPr="00EB088B">
        <w:rPr>
          <w:b/>
          <w:color w:val="FF0000"/>
          <w:spacing w:val="-10"/>
        </w:rPr>
        <w:t xml:space="preserve"> </w:t>
      </w:r>
      <w:r w:rsidRPr="00EB088B">
        <w:rPr>
          <w:b/>
          <w:color w:val="FF0000"/>
        </w:rPr>
        <w:t>bilgi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ve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belgeler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ile</w:t>
      </w:r>
      <w:r w:rsidRPr="00EB088B">
        <w:rPr>
          <w:b/>
          <w:color w:val="FF0000"/>
          <w:spacing w:val="-11"/>
        </w:rPr>
        <w:t xml:space="preserve"> </w:t>
      </w:r>
      <w:r w:rsidRPr="00EB088B">
        <w:rPr>
          <w:b/>
          <w:color w:val="FF0000"/>
        </w:rPr>
        <w:t>bunların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eklerinde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yazılı</w:t>
      </w:r>
      <w:r w:rsidRPr="00EB088B">
        <w:rPr>
          <w:b/>
          <w:color w:val="FF0000"/>
          <w:spacing w:val="-11"/>
        </w:rPr>
        <w:t xml:space="preserve"> </w:t>
      </w:r>
      <w:r w:rsidRPr="00EB088B">
        <w:rPr>
          <w:b/>
          <w:color w:val="FF0000"/>
        </w:rPr>
        <w:t>olan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bilgilerin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doğru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olduğunu, yanıltıcı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bilgi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vermediğimi,</w:t>
      </w:r>
      <w:r w:rsidRPr="00EB088B">
        <w:rPr>
          <w:b/>
          <w:color w:val="FF0000"/>
          <w:spacing w:val="-9"/>
        </w:rPr>
        <w:t xml:space="preserve"> </w:t>
      </w:r>
      <w:r w:rsidRPr="00EB088B">
        <w:rPr>
          <w:b/>
          <w:color w:val="FF0000"/>
        </w:rPr>
        <w:t>verdiğim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bilgilerde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değişikli</w:t>
      </w:r>
      <w:r w:rsidRPr="00EB088B">
        <w:rPr>
          <w:b/>
          <w:color w:val="FF0000"/>
        </w:rPr>
        <w:t>k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olması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halinde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yeni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bilgileri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Kuruma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bildireceğimi, söz konusu bilgilerin gerçeğe aykırı olduğunun tespit edilmesi halinde Kurum tarafından hakkımda yapılacak olan yasal iş ve işlemleri şimdiden kabul ettiğimi, kabul, beyan ve taahhüt ederim.</w:t>
      </w:r>
      <w:proofErr w:type="gramEnd"/>
    </w:p>
    <w:p w:rsidR="00EC39EB" w:rsidRPr="00EB088B" w:rsidRDefault="00EC39EB">
      <w:pPr>
        <w:pStyle w:val="GvdeMetni"/>
        <w:spacing w:before="160"/>
        <w:rPr>
          <w:color w:val="FF0000"/>
        </w:rPr>
      </w:pPr>
    </w:p>
    <w:p w:rsidR="00EC39EB" w:rsidRDefault="00CE644E">
      <w:pPr>
        <w:spacing w:line="242" w:lineRule="auto"/>
        <w:ind w:left="1"/>
        <w:rPr>
          <w:b/>
          <w:sz w:val="20"/>
        </w:rPr>
      </w:pPr>
      <w:r>
        <w:rPr>
          <w:b/>
        </w:rPr>
        <w:t>Tablo 2. T</w:t>
      </w:r>
      <w:r w:rsidR="00D8125E">
        <w:rPr>
          <w:b/>
        </w:rPr>
        <w:t>rabzon Üniversitesi 2024-2025</w:t>
      </w:r>
      <w:r>
        <w:rPr>
          <w:b/>
        </w:rPr>
        <w:t xml:space="preserve"> </w:t>
      </w:r>
      <w:r>
        <w:rPr>
          <w:b/>
          <w:sz w:val="20"/>
        </w:rPr>
        <w:t xml:space="preserve">Eğitim-Öğretim Yılı Bahar Dönemi için </w:t>
      </w:r>
      <w:proofErr w:type="spellStart"/>
      <w:r>
        <w:rPr>
          <w:b/>
          <w:sz w:val="20"/>
        </w:rPr>
        <w:t>Kurumlararası</w:t>
      </w:r>
      <w:proofErr w:type="spellEnd"/>
      <w:r>
        <w:rPr>
          <w:b/>
          <w:sz w:val="20"/>
        </w:rPr>
        <w:t xml:space="preserve"> Yatay Geçiş başvuru, değerlendirme ve kesin kayıt takvimi.</w:t>
      </w:r>
    </w:p>
    <w:p w:rsidR="00EC39EB" w:rsidRDefault="00EC39EB">
      <w:pPr>
        <w:pStyle w:val="GvdeMetni"/>
        <w:spacing w:before="2"/>
        <w:rPr>
          <w:b/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2420"/>
        <w:gridCol w:w="1693"/>
      </w:tblGrid>
      <w:tr w:rsidR="00EC39EB">
        <w:trPr>
          <w:trHeight w:val="244"/>
        </w:trPr>
        <w:tc>
          <w:tcPr>
            <w:tcW w:w="5663" w:type="dxa"/>
          </w:tcPr>
          <w:p w:rsidR="00EC39EB" w:rsidRPr="00EB088B" w:rsidRDefault="00CE644E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EB088B">
              <w:rPr>
                <w:b/>
                <w:spacing w:val="-2"/>
                <w:sz w:val="20"/>
                <w:szCs w:val="20"/>
              </w:rPr>
              <w:t>SÜREÇLER</w:t>
            </w:r>
          </w:p>
        </w:tc>
        <w:tc>
          <w:tcPr>
            <w:tcW w:w="2420" w:type="dxa"/>
          </w:tcPr>
          <w:p w:rsidR="00EC39EB" w:rsidRPr="00EB088B" w:rsidRDefault="00CE644E">
            <w:pPr>
              <w:pStyle w:val="TableParagraph"/>
              <w:ind w:left="6" w:right="3"/>
              <w:rPr>
                <w:b/>
                <w:sz w:val="20"/>
                <w:szCs w:val="20"/>
              </w:rPr>
            </w:pPr>
            <w:r w:rsidRPr="00EB088B">
              <w:rPr>
                <w:b/>
                <w:color w:val="0000FF"/>
                <w:spacing w:val="-2"/>
                <w:sz w:val="20"/>
                <w:szCs w:val="20"/>
              </w:rPr>
              <w:t>BAŞLANGIÇ</w:t>
            </w:r>
            <w:r w:rsidRPr="00EB088B">
              <w:rPr>
                <w:b/>
                <w:color w:val="0000FF"/>
                <w:spacing w:val="5"/>
                <w:sz w:val="20"/>
                <w:szCs w:val="20"/>
              </w:rPr>
              <w:t xml:space="preserve"> </w:t>
            </w:r>
            <w:r w:rsidRPr="00EB088B">
              <w:rPr>
                <w:b/>
                <w:color w:val="0000FF"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1693" w:type="dxa"/>
          </w:tcPr>
          <w:p w:rsidR="00EC39EB" w:rsidRPr="00EB088B" w:rsidRDefault="00CE644E">
            <w:pPr>
              <w:pStyle w:val="TableParagraph"/>
              <w:ind w:left="0" w:right="1"/>
              <w:rPr>
                <w:b/>
                <w:sz w:val="20"/>
                <w:szCs w:val="20"/>
              </w:rPr>
            </w:pPr>
            <w:r w:rsidRPr="00EB088B">
              <w:rPr>
                <w:b/>
                <w:color w:val="FF0000"/>
                <w:sz w:val="20"/>
                <w:szCs w:val="20"/>
              </w:rPr>
              <w:t>BİTİŞ</w:t>
            </w:r>
            <w:r w:rsidRPr="00EB088B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TARİHİ</w:t>
            </w:r>
          </w:p>
        </w:tc>
      </w:tr>
      <w:tr w:rsidR="00D8125E" w:rsidTr="00927B68">
        <w:trPr>
          <w:trHeight w:val="244"/>
        </w:trPr>
        <w:tc>
          <w:tcPr>
            <w:tcW w:w="5663" w:type="dxa"/>
          </w:tcPr>
          <w:p w:rsidR="00D8125E" w:rsidRPr="00EB088B" w:rsidRDefault="00D8125E" w:rsidP="00D8125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Başvuru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05.02.2025</w:t>
            </w:r>
          </w:p>
        </w:tc>
        <w:tc>
          <w:tcPr>
            <w:tcW w:w="1693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09.02.2025</w:t>
            </w:r>
          </w:p>
        </w:tc>
      </w:tr>
      <w:tr w:rsidR="00D8125E" w:rsidTr="005E7DBE">
        <w:trPr>
          <w:trHeight w:val="244"/>
        </w:trPr>
        <w:tc>
          <w:tcPr>
            <w:tcW w:w="5663" w:type="dxa"/>
          </w:tcPr>
          <w:p w:rsidR="00D8125E" w:rsidRPr="00EB088B" w:rsidRDefault="00D8125E" w:rsidP="00D8125E">
            <w:pPr>
              <w:pStyle w:val="TableParagraph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Değerlendirme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(Bölüm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10.02.2025</w:t>
            </w:r>
          </w:p>
        </w:tc>
        <w:tc>
          <w:tcPr>
            <w:tcW w:w="1693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12.02.2025</w:t>
            </w:r>
          </w:p>
        </w:tc>
      </w:tr>
      <w:tr w:rsidR="00EC39EB">
        <w:trPr>
          <w:trHeight w:val="486"/>
        </w:trPr>
        <w:tc>
          <w:tcPr>
            <w:tcW w:w="5663" w:type="dxa"/>
          </w:tcPr>
          <w:p w:rsidR="00EC39EB" w:rsidRPr="00EB088B" w:rsidRDefault="00CE644E">
            <w:pPr>
              <w:pStyle w:val="TableParagraph"/>
              <w:spacing w:before="0" w:line="243" w:lineRule="exact"/>
              <w:ind w:left="62"/>
              <w:jc w:val="left"/>
              <w:rPr>
                <w:i/>
                <w:sz w:val="20"/>
                <w:szCs w:val="20"/>
              </w:rPr>
            </w:pPr>
            <w:proofErr w:type="spellStart"/>
            <w:r w:rsidRPr="00EB088B">
              <w:rPr>
                <w:sz w:val="20"/>
                <w:szCs w:val="20"/>
              </w:rPr>
              <w:t>Kurumlararası</w:t>
            </w:r>
            <w:proofErr w:type="spellEnd"/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Yatay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Geçiş</w:t>
            </w:r>
            <w:r w:rsidRPr="00EB088B">
              <w:rPr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Başvurularının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İlgili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Kurullarda</w:t>
            </w:r>
            <w:r w:rsidRPr="00EB088B">
              <w:rPr>
                <w:spacing w:val="-4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(Birim</w:t>
            </w:r>
          </w:p>
          <w:p w:rsidR="00EC39EB" w:rsidRPr="00EB088B" w:rsidRDefault="00CE644E">
            <w:pPr>
              <w:pStyle w:val="TableParagraph"/>
              <w:spacing w:before="0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i/>
                <w:sz w:val="20"/>
                <w:szCs w:val="20"/>
              </w:rPr>
              <w:t>Yönetim</w:t>
            </w:r>
            <w:r w:rsidRPr="00EB088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Kurulları)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Kesinleşeceği</w:t>
            </w:r>
            <w:r w:rsidRPr="00EB088B">
              <w:rPr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Son</w:t>
            </w:r>
            <w:r w:rsidRPr="00EB088B">
              <w:rPr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spacing w:val="-5"/>
                <w:sz w:val="20"/>
                <w:szCs w:val="20"/>
              </w:rPr>
              <w:t>Gün</w:t>
            </w:r>
          </w:p>
        </w:tc>
        <w:tc>
          <w:tcPr>
            <w:tcW w:w="2420" w:type="dxa"/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EC39EB" w:rsidRPr="00EB088B" w:rsidRDefault="00D8125E">
            <w:pPr>
              <w:pStyle w:val="TableParagraph"/>
              <w:spacing w:before="121" w:line="240" w:lineRule="auto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bCs/>
                <w:color w:val="FF0000"/>
                <w:spacing w:val="-2"/>
                <w:sz w:val="20"/>
                <w:szCs w:val="20"/>
              </w:rPr>
              <w:t>13.02.2025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Sonuçların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İlanı</w:t>
            </w:r>
            <w:r w:rsidRPr="00EB088B">
              <w:rPr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</w:t>
            </w:r>
            <w:r w:rsidRPr="00EB088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bCs/>
                <w:color w:val="FF0000"/>
                <w:spacing w:val="-2"/>
                <w:sz w:val="20"/>
                <w:szCs w:val="20"/>
              </w:rPr>
              <w:t>14.02.2025</w:t>
            </w:r>
          </w:p>
        </w:tc>
        <w:tc>
          <w:tcPr>
            <w:tcW w:w="1693" w:type="dxa"/>
            <w:tcBorders>
              <w:bottom w:val="single" w:sz="6" w:space="0" w:color="000000"/>
            </w:tcBorders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Kesin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Kayıt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(Asıl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Liste)**</w:t>
            </w:r>
            <w:r w:rsidRPr="00EB088B">
              <w:rPr>
                <w:spacing w:val="-5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17.02.2025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18.02.2025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Y</w:t>
            </w:r>
            <w:r w:rsidRPr="00EB088B">
              <w:rPr>
                <w:sz w:val="20"/>
                <w:szCs w:val="20"/>
              </w:rPr>
              <w:t>edek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İlan</w:t>
            </w:r>
            <w:r w:rsidRPr="00EB088B">
              <w:rPr>
                <w:spacing w:val="-5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19.02.2025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Kesin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Kayıt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(Yedek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Liste)**</w:t>
            </w:r>
            <w:r w:rsidRPr="00EB088B">
              <w:rPr>
                <w:spacing w:val="-4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 w:rsidP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20</w:t>
            </w:r>
            <w:r w:rsidR="00CE644E" w:rsidRPr="00EB088B">
              <w:rPr>
                <w:b/>
                <w:color w:val="FF0000"/>
                <w:spacing w:val="-2"/>
                <w:sz w:val="20"/>
                <w:szCs w:val="20"/>
              </w:rPr>
              <w:t>.02.202</w:t>
            </w: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2</w:t>
            </w:r>
            <w:r w:rsidR="00D8125E" w:rsidRPr="00EB088B">
              <w:rPr>
                <w:b/>
                <w:color w:val="FF0000"/>
                <w:spacing w:val="-2"/>
                <w:sz w:val="20"/>
                <w:szCs w:val="20"/>
              </w:rPr>
              <w:t>1.02.2025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spacing w:val="-2"/>
                <w:sz w:val="20"/>
                <w:szCs w:val="20"/>
              </w:rPr>
              <w:t>BAŞVURU</w:t>
            </w:r>
            <w:r w:rsidRPr="00EB088B">
              <w:rPr>
                <w:spacing w:val="2"/>
                <w:sz w:val="20"/>
                <w:szCs w:val="20"/>
              </w:rPr>
              <w:t xml:space="preserve"> </w:t>
            </w:r>
            <w:r w:rsidRPr="00EB088B">
              <w:rPr>
                <w:spacing w:val="-2"/>
                <w:sz w:val="20"/>
                <w:szCs w:val="20"/>
              </w:rPr>
              <w:t>ADRESİ</w:t>
            </w:r>
          </w:p>
        </w:tc>
        <w:tc>
          <w:tcPr>
            <w:tcW w:w="4113" w:type="dxa"/>
            <w:gridSpan w:val="2"/>
            <w:tcBorders>
              <w:top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899"/>
              <w:jc w:val="left"/>
              <w:rPr>
                <w:sz w:val="20"/>
                <w:szCs w:val="20"/>
              </w:rPr>
            </w:pPr>
            <w:r w:rsidRPr="00EB088B">
              <w:rPr>
                <w:color w:val="FF0000"/>
                <w:spacing w:val="-2"/>
                <w:sz w:val="20"/>
                <w:szCs w:val="20"/>
              </w:rPr>
              <w:t>https://ubys.trabzon.edu.tr/</w:t>
            </w:r>
          </w:p>
        </w:tc>
      </w:tr>
    </w:tbl>
    <w:p w:rsidR="00EC39EB" w:rsidRDefault="00CE644E">
      <w:pPr>
        <w:spacing w:before="5"/>
        <w:ind w:left="1"/>
        <w:rPr>
          <w:b/>
          <w:sz w:val="20"/>
        </w:rPr>
      </w:pPr>
      <w:r>
        <w:rPr>
          <w:b/>
          <w:color w:val="0000FF"/>
          <w:sz w:val="20"/>
        </w:rPr>
        <w:t>**</w:t>
      </w:r>
      <w:r>
        <w:rPr>
          <w:b/>
          <w:color w:val="0000FF"/>
          <w:spacing w:val="-8"/>
          <w:sz w:val="20"/>
        </w:rPr>
        <w:t xml:space="preserve"> </w:t>
      </w:r>
      <w:r>
        <w:rPr>
          <w:b/>
          <w:color w:val="0000FF"/>
          <w:sz w:val="20"/>
        </w:rPr>
        <w:t>Kesin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z w:val="20"/>
        </w:rPr>
        <w:t>kayıtta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istenecek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olan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z w:val="20"/>
        </w:rPr>
        <w:t>belgeler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sonuçlarla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birlikte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ayrıca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ilan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pacing w:val="-2"/>
          <w:sz w:val="20"/>
        </w:rPr>
        <w:t>edilecektir.</w:t>
      </w:r>
    </w:p>
    <w:p w:rsidR="00EC39EB" w:rsidRDefault="00CE644E">
      <w:pPr>
        <w:pStyle w:val="ListeParagraf"/>
        <w:numPr>
          <w:ilvl w:val="0"/>
          <w:numId w:val="3"/>
        </w:numPr>
        <w:tabs>
          <w:tab w:val="left" w:pos="341"/>
        </w:tabs>
        <w:spacing w:before="244"/>
        <w:ind w:left="341" w:hanging="340"/>
        <w:rPr>
          <w:b/>
          <w:color w:val="0000FF"/>
        </w:rPr>
      </w:pPr>
      <w:r>
        <w:rPr>
          <w:b/>
          <w:color w:val="0000FF"/>
        </w:rPr>
        <w:t>İLGİLİ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MEVZUAT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568"/>
        </w:tabs>
      </w:pPr>
      <w:hyperlink r:id="rId10">
        <w:r>
          <w:rPr>
            <w:color w:val="0000FF"/>
            <w:u w:val="single" w:color="0000FF"/>
          </w:rPr>
          <w:t>Y</w:t>
        </w:r>
        <w:r>
          <w:rPr>
            <w:color w:val="0000FF"/>
            <w:u w:val="single" w:color="0000FF"/>
          </w:rPr>
          <w:t>ükseköğretim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Kurumlarında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Ön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lisans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ve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Lisans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Düzeyindeki</w:t>
        </w:r>
        <w:r>
          <w:rPr>
            <w:color w:val="0000FF"/>
            <w:spacing w:val="1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Programlar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Arasında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Geçiş,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Çift</w:t>
        </w:r>
        <w:r>
          <w:rPr>
            <w:color w:val="0000FF"/>
            <w:spacing w:val="2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Anadal</w:t>
        </w:r>
        <w:proofErr w:type="spellEnd"/>
        <w:r>
          <w:rPr>
            <w:color w:val="0000FF"/>
            <w:u w:val="single" w:color="0000FF"/>
          </w:rPr>
          <w:t>,</w:t>
        </w:r>
      </w:hyperlink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10"/>
          <w:u w:val="single" w:color="0000FF"/>
        </w:rPr>
        <w:t>Y</w:t>
      </w:r>
    </w:p>
    <w:p w:rsidR="00EC39EB" w:rsidRDefault="00CE644E">
      <w:pPr>
        <w:pStyle w:val="GvdeMetni"/>
        <w:spacing w:before="1"/>
        <w:ind w:left="568"/>
      </w:pPr>
      <w:hyperlink r:id="rId11">
        <w:proofErr w:type="gramStart"/>
        <w:r>
          <w:rPr>
            <w:color w:val="0000FF"/>
            <w:u w:val="single" w:color="0000FF"/>
          </w:rPr>
          <w:t>a</w:t>
        </w:r>
        <w:r>
          <w:rPr>
            <w:color w:val="0000FF"/>
            <w:u w:val="single" w:color="0000FF"/>
          </w:rPr>
          <w:t>n</w:t>
        </w:r>
        <w:proofErr w:type="gramEnd"/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İle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Kurumlar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Arası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Kredi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Transferi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Yapılması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Esaslarına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İlişkin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Yönetmelik</w:t>
        </w:r>
      </w:hyperlink>
    </w:p>
    <w:p w:rsidR="00EC39EB" w:rsidRDefault="00CE644E">
      <w:pPr>
        <w:pStyle w:val="ListeParagraf"/>
        <w:numPr>
          <w:ilvl w:val="1"/>
          <w:numId w:val="3"/>
        </w:numPr>
        <w:tabs>
          <w:tab w:val="left" w:pos="568"/>
        </w:tabs>
        <w:ind w:right="130"/>
        <w:rPr>
          <w:color w:val="0000FF"/>
        </w:rPr>
      </w:pPr>
      <w:hyperlink r:id="rId12">
        <w:r>
          <w:rPr>
            <w:color w:val="0000FF"/>
            <w:u w:val="single" w:color="0000FF"/>
          </w:rPr>
          <w:t>Trabzon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Üniversitesi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Ön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lisans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ve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Lisans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Programları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Arasında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Uygulanacak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Yatay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Geçiş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Esasları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Yönergesi.</w:t>
        </w:r>
      </w:hyperlink>
    </w:p>
    <w:p w:rsidR="00EC39EB" w:rsidRDefault="00EC39EB">
      <w:pPr>
        <w:pStyle w:val="GvdeMetni"/>
        <w:spacing w:before="159"/>
      </w:pPr>
    </w:p>
    <w:p w:rsidR="00EC39EB" w:rsidRDefault="00CE644E">
      <w:pPr>
        <w:ind w:left="1"/>
        <w:rPr>
          <w:b/>
        </w:rPr>
      </w:pPr>
      <w:r>
        <w:rPr>
          <w:b/>
          <w:color w:val="FF0000"/>
        </w:rPr>
        <w:t>Not:</w:t>
      </w:r>
      <w:r>
        <w:rPr>
          <w:b/>
          <w:color w:val="FF0000"/>
          <w:spacing w:val="-2"/>
        </w:rPr>
        <w:t xml:space="preserve"> </w:t>
      </w:r>
      <w:r>
        <w:rPr>
          <w:b/>
        </w:rPr>
        <w:t>Yatay</w:t>
      </w:r>
      <w:r>
        <w:rPr>
          <w:b/>
          <w:spacing w:val="-4"/>
        </w:rPr>
        <w:t xml:space="preserve"> </w:t>
      </w:r>
      <w:r>
        <w:rPr>
          <w:b/>
        </w:rPr>
        <w:t>geçiş</w:t>
      </w:r>
      <w:r>
        <w:rPr>
          <w:b/>
          <w:spacing w:val="-4"/>
        </w:rPr>
        <w:t xml:space="preserve"> </w:t>
      </w:r>
      <w:r>
        <w:rPr>
          <w:b/>
        </w:rPr>
        <w:t>süreçleri</w:t>
      </w:r>
      <w:r>
        <w:rPr>
          <w:b/>
          <w:spacing w:val="-4"/>
        </w:rPr>
        <w:t xml:space="preserve"> </w:t>
      </w:r>
      <w:r>
        <w:rPr>
          <w:b/>
        </w:rPr>
        <w:t>ile</w:t>
      </w:r>
      <w:r>
        <w:rPr>
          <w:b/>
          <w:spacing w:val="-3"/>
        </w:rPr>
        <w:t xml:space="preserve"> </w:t>
      </w:r>
      <w:r>
        <w:rPr>
          <w:b/>
        </w:rPr>
        <w:t>ilgili duyuruları sadece</w:t>
      </w:r>
      <w:r>
        <w:rPr>
          <w:b/>
          <w:spacing w:val="-6"/>
        </w:rPr>
        <w:t xml:space="preserve"> </w:t>
      </w:r>
      <w:r>
        <w:rPr>
          <w:b/>
        </w:rPr>
        <w:t>Trabzon</w:t>
      </w:r>
      <w:r>
        <w:rPr>
          <w:b/>
          <w:spacing w:val="-3"/>
        </w:rPr>
        <w:t xml:space="preserve"> </w:t>
      </w:r>
      <w:r>
        <w:rPr>
          <w:b/>
        </w:rPr>
        <w:t>Üniversitesi</w:t>
      </w:r>
      <w:r>
        <w:rPr>
          <w:b/>
          <w:spacing w:val="-2"/>
        </w:rPr>
        <w:t xml:space="preserve"> </w:t>
      </w:r>
      <w:r>
        <w:rPr>
          <w:b/>
        </w:rPr>
        <w:t>Öğrenci</w:t>
      </w:r>
      <w:r>
        <w:rPr>
          <w:b/>
          <w:spacing w:val="-4"/>
        </w:rPr>
        <w:t xml:space="preserve"> </w:t>
      </w:r>
      <w:r>
        <w:rPr>
          <w:b/>
        </w:rPr>
        <w:t>İşleri</w:t>
      </w:r>
      <w:r>
        <w:rPr>
          <w:b/>
          <w:spacing w:val="-4"/>
        </w:rPr>
        <w:t xml:space="preserve"> </w:t>
      </w:r>
      <w:r>
        <w:rPr>
          <w:b/>
        </w:rPr>
        <w:t>Dairesi</w:t>
      </w:r>
      <w:r>
        <w:rPr>
          <w:b/>
          <w:spacing w:val="-4"/>
        </w:rPr>
        <w:t xml:space="preserve"> </w:t>
      </w:r>
      <w:r>
        <w:rPr>
          <w:b/>
        </w:rPr>
        <w:t>Başkanlığı internet sayfasından (</w:t>
      </w:r>
      <w:hyperlink r:id="rId14">
        <w:r>
          <w:rPr>
            <w:b/>
            <w:color w:val="0000FF"/>
            <w:u w:val="single" w:color="0000FF"/>
          </w:rPr>
          <w:t>https://oidb.trabzon.edu.tr/</w:t>
        </w:r>
      </w:hyperlink>
      <w:r>
        <w:rPr>
          <w:b/>
        </w:rPr>
        <w:t>) takip ediniz.</w:t>
      </w:r>
    </w:p>
    <w:sectPr w:rsidR="00EC39EB">
      <w:pgSz w:w="11910" w:h="16840"/>
      <w:pgMar w:top="1820" w:right="425" w:bottom="940" w:left="1417" w:header="718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4E" w:rsidRDefault="00CE644E">
      <w:r>
        <w:separator/>
      </w:r>
    </w:p>
  </w:endnote>
  <w:endnote w:type="continuationSeparator" w:id="0">
    <w:p w:rsidR="00CE644E" w:rsidRDefault="00CE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EB" w:rsidRDefault="00CE64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10074682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9EB" w:rsidRDefault="00CE644E">
                          <w:pPr>
                            <w:pStyle w:val="GvdeMetni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A469E6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93.3pt;width:12.55pt;height:14.2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" filled="f" stroked="f">
              <v:path arrowok="t"/>
              <v:textbox inset="0,0,0,0">
                <w:txbxContent>
                  <w:p w:rsidR="00EC39EB" w:rsidRDefault="00CE644E">
                    <w:pPr>
                      <w:pStyle w:val="GvdeMetni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A469E6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4E" w:rsidRDefault="00CE644E">
      <w:r>
        <w:separator/>
      </w:r>
    </w:p>
  </w:footnote>
  <w:footnote w:type="continuationSeparator" w:id="0">
    <w:p w:rsidR="00CE644E" w:rsidRDefault="00CE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EB" w:rsidRDefault="00CE64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354880" behindDoc="1" locked="0" layoutInCell="1" allowOverlap="1">
          <wp:simplePos x="0" y="0"/>
          <wp:positionH relativeFrom="page">
            <wp:posOffset>1056639</wp:posOffset>
          </wp:positionH>
          <wp:positionV relativeFrom="page">
            <wp:posOffset>480377</wp:posOffset>
          </wp:positionV>
          <wp:extent cx="516254" cy="5234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4" cy="52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6727825</wp:posOffset>
          </wp:positionH>
          <wp:positionV relativeFrom="page">
            <wp:posOffset>480377</wp:posOffset>
          </wp:positionV>
          <wp:extent cx="516254" cy="5234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4" cy="52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1782826</wp:posOffset>
              </wp:positionH>
              <wp:positionV relativeFrom="page">
                <wp:posOffset>443033</wp:posOffset>
              </wp:positionV>
              <wp:extent cx="4786630" cy="605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6630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9EB" w:rsidRDefault="00CE644E">
                          <w:pPr>
                            <w:spacing w:before="10"/>
                            <w:ind w:left="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0000"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EC39EB" w:rsidRDefault="00CE644E">
                          <w:pPr>
                            <w:spacing w:before="1"/>
                            <w:ind w:left="8" w:right="4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TRABZON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ÜNİVERSİTESİ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REKTÖRLÜĞÜ</w:t>
                          </w:r>
                        </w:p>
                        <w:p w:rsidR="00EC39EB" w:rsidRDefault="00EB088B">
                          <w:pPr>
                            <w:ind w:left="8" w:right="1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2024-2025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EĞİTİM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ÖĞRETİM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YILI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BAHAR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2"/>
                              <w:sz w:val="20"/>
                            </w:rPr>
                            <w:t>YARIYILI</w:t>
                          </w:r>
                        </w:p>
                        <w:p w:rsidR="00EC39EB" w:rsidRDefault="00CE644E">
                          <w:pPr>
                            <w:spacing w:before="1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ÖN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LİSANS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PROGRAMLARI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KURUMLARARASI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YATAY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GEÇİŞ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BAŞVURULARI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0.4pt;margin-top:34.9pt;width:376.9pt;height:47.6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" filled="f" stroked="f">
              <v:path arrowok="t"/>
              <v:textbox inset="0,0,0,0">
                <w:txbxContent>
                  <w:p w:rsidR="00EC39EB" w:rsidRDefault="00CE644E">
                    <w:pPr>
                      <w:spacing w:before="10"/>
                      <w:ind w:left="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0000"/>
                        <w:spacing w:val="-4"/>
                        <w:sz w:val="20"/>
                      </w:rPr>
                      <w:t>T.C.</w:t>
                    </w:r>
                  </w:p>
                  <w:p w:rsidR="00EC39EB" w:rsidRDefault="00CE644E">
                    <w:pPr>
                      <w:spacing w:before="1"/>
                      <w:ind w:left="8" w:right="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TRABZON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ÜNİVERSİTESİ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REKTÖRLÜĞÜ</w:t>
                    </w:r>
                  </w:p>
                  <w:p w:rsidR="00EC39EB" w:rsidRDefault="00EB088B">
                    <w:pPr>
                      <w:ind w:left="8" w:right="1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2024-2025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EĞİTİM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ÖĞRETİM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YILI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BAHAR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2"/>
                        <w:sz w:val="20"/>
                      </w:rPr>
                      <w:t>YARIYILI</w:t>
                    </w:r>
                  </w:p>
                  <w:p w:rsidR="00EC39EB" w:rsidRDefault="00CE644E">
                    <w:pPr>
                      <w:spacing w:before="1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ÖN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LİSANS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PROGRAMLARI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KURUMLARARASI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YATAY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GEÇİŞ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6A91"/>
    <w:multiLevelType w:val="hybridMultilevel"/>
    <w:tmpl w:val="2F24C5B2"/>
    <w:lvl w:ilvl="0" w:tplc="D6D41074">
      <w:start w:val="1"/>
      <w:numFmt w:val="decimal"/>
      <w:lvlText w:val="%1)"/>
      <w:lvlJc w:val="left"/>
      <w:pPr>
        <w:ind w:left="34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A4CF228">
      <w:numFmt w:val="bullet"/>
      <w:lvlText w:val="•"/>
      <w:lvlJc w:val="left"/>
      <w:pPr>
        <w:ind w:left="1312" w:hanging="341"/>
      </w:pPr>
      <w:rPr>
        <w:rFonts w:hint="default"/>
        <w:lang w:val="tr-TR" w:eastAsia="en-US" w:bidi="ar-SA"/>
      </w:rPr>
    </w:lvl>
    <w:lvl w:ilvl="2" w:tplc="738059CA">
      <w:numFmt w:val="bullet"/>
      <w:lvlText w:val="•"/>
      <w:lvlJc w:val="left"/>
      <w:pPr>
        <w:ind w:left="2284" w:hanging="341"/>
      </w:pPr>
      <w:rPr>
        <w:rFonts w:hint="default"/>
        <w:lang w:val="tr-TR" w:eastAsia="en-US" w:bidi="ar-SA"/>
      </w:rPr>
    </w:lvl>
    <w:lvl w:ilvl="3" w:tplc="23E08A2E">
      <w:numFmt w:val="bullet"/>
      <w:lvlText w:val="•"/>
      <w:lvlJc w:val="left"/>
      <w:pPr>
        <w:ind w:left="3257" w:hanging="341"/>
      </w:pPr>
      <w:rPr>
        <w:rFonts w:hint="default"/>
        <w:lang w:val="tr-TR" w:eastAsia="en-US" w:bidi="ar-SA"/>
      </w:rPr>
    </w:lvl>
    <w:lvl w:ilvl="4" w:tplc="98E89248">
      <w:numFmt w:val="bullet"/>
      <w:lvlText w:val="•"/>
      <w:lvlJc w:val="left"/>
      <w:pPr>
        <w:ind w:left="4229" w:hanging="341"/>
      </w:pPr>
      <w:rPr>
        <w:rFonts w:hint="default"/>
        <w:lang w:val="tr-TR" w:eastAsia="en-US" w:bidi="ar-SA"/>
      </w:rPr>
    </w:lvl>
    <w:lvl w:ilvl="5" w:tplc="6DD03690">
      <w:numFmt w:val="bullet"/>
      <w:lvlText w:val="•"/>
      <w:lvlJc w:val="left"/>
      <w:pPr>
        <w:ind w:left="5202" w:hanging="341"/>
      </w:pPr>
      <w:rPr>
        <w:rFonts w:hint="default"/>
        <w:lang w:val="tr-TR" w:eastAsia="en-US" w:bidi="ar-SA"/>
      </w:rPr>
    </w:lvl>
    <w:lvl w:ilvl="6" w:tplc="913AF330">
      <w:numFmt w:val="bullet"/>
      <w:lvlText w:val="•"/>
      <w:lvlJc w:val="left"/>
      <w:pPr>
        <w:ind w:left="6174" w:hanging="341"/>
      </w:pPr>
      <w:rPr>
        <w:rFonts w:hint="default"/>
        <w:lang w:val="tr-TR" w:eastAsia="en-US" w:bidi="ar-SA"/>
      </w:rPr>
    </w:lvl>
    <w:lvl w:ilvl="7" w:tplc="0E809938">
      <w:numFmt w:val="bullet"/>
      <w:lvlText w:val="•"/>
      <w:lvlJc w:val="left"/>
      <w:pPr>
        <w:ind w:left="7147" w:hanging="341"/>
      </w:pPr>
      <w:rPr>
        <w:rFonts w:hint="default"/>
        <w:lang w:val="tr-TR" w:eastAsia="en-US" w:bidi="ar-SA"/>
      </w:rPr>
    </w:lvl>
    <w:lvl w:ilvl="8" w:tplc="613E22A8">
      <w:numFmt w:val="bullet"/>
      <w:lvlText w:val="•"/>
      <w:lvlJc w:val="left"/>
      <w:pPr>
        <w:ind w:left="8119" w:hanging="341"/>
      </w:pPr>
      <w:rPr>
        <w:rFonts w:hint="default"/>
        <w:lang w:val="tr-TR" w:eastAsia="en-US" w:bidi="ar-SA"/>
      </w:rPr>
    </w:lvl>
  </w:abstractNum>
  <w:abstractNum w:abstractNumId="1" w15:restartNumberingAfterBreak="0">
    <w:nsid w:val="5FC002E7"/>
    <w:multiLevelType w:val="hybridMultilevel"/>
    <w:tmpl w:val="1BFACA5A"/>
    <w:lvl w:ilvl="0" w:tplc="9C1C6BDC">
      <w:start w:val="1"/>
      <w:numFmt w:val="decimal"/>
      <w:lvlText w:val="%1)"/>
      <w:lvlJc w:val="left"/>
      <w:pPr>
        <w:ind w:left="56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78B4FBCE">
      <w:numFmt w:val="bullet"/>
      <w:lvlText w:val="•"/>
      <w:lvlJc w:val="left"/>
      <w:pPr>
        <w:ind w:left="1510" w:hanging="567"/>
      </w:pPr>
      <w:rPr>
        <w:rFonts w:hint="default"/>
        <w:lang w:val="tr-TR" w:eastAsia="en-US" w:bidi="ar-SA"/>
      </w:rPr>
    </w:lvl>
    <w:lvl w:ilvl="2" w:tplc="CD72418C">
      <w:numFmt w:val="bullet"/>
      <w:lvlText w:val="•"/>
      <w:lvlJc w:val="left"/>
      <w:pPr>
        <w:ind w:left="2460" w:hanging="567"/>
      </w:pPr>
      <w:rPr>
        <w:rFonts w:hint="default"/>
        <w:lang w:val="tr-TR" w:eastAsia="en-US" w:bidi="ar-SA"/>
      </w:rPr>
    </w:lvl>
    <w:lvl w:ilvl="3" w:tplc="1F0A425E">
      <w:numFmt w:val="bullet"/>
      <w:lvlText w:val="•"/>
      <w:lvlJc w:val="left"/>
      <w:pPr>
        <w:ind w:left="3411" w:hanging="567"/>
      </w:pPr>
      <w:rPr>
        <w:rFonts w:hint="default"/>
        <w:lang w:val="tr-TR" w:eastAsia="en-US" w:bidi="ar-SA"/>
      </w:rPr>
    </w:lvl>
    <w:lvl w:ilvl="4" w:tplc="A276FB00">
      <w:numFmt w:val="bullet"/>
      <w:lvlText w:val="•"/>
      <w:lvlJc w:val="left"/>
      <w:pPr>
        <w:ind w:left="4361" w:hanging="567"/>
      </w:pPr>
      <w:rPr>
        <w:rFonts w:hint="default"/>
        <w:lang w:val="tr-TR" w:eastAsia="en-US" w:bidi="ar-SA"/>
      </w:rPr>
    </w:lvl>
    <w:lvl w:ilvl="5" w:tplc="E8A24026">
      <w:numFmt w:val="bullet"/>
      <w:lvlText w:val="•"/>
      <w:lvlJc w:val="left"/>
      <w:pPr>
        <w:ind w:left="5312" w:hanging="567"/>
      </w:pPr>
      <w:rPr>
        <w:rFonts w:hint="default"/>
        <w:lang w:val="tr-TR" w:eastAsia="en-US" w:bidi="ar-SA"/>
      </w:rPr>
    </w:lvl>
    <w:lvl w:ilvl="6" w:tplc="7D0CDCD0">
      <w:numFmt w:val="bullet"/>
      <w:lvlText w:val="•"/>
      <w:lvlJc w:val="left"/>
      <w:pPr>
        <w:ind w:left="6262" w:hanging="567"/>
      </w:pPr>
      <w:rPr>
        <w:rFonts w:hint="default"/>
        <w:lang w:val="tr-TR" w:eastAsia="en-US" w:bidi="ar-SA"/>
      </w:rPr>
    </w:lvl>
    <w:lvl w:ilvl="7" w:tplc="CD76C920">
      <w:numFmt w:val="bullet"/>
      <w:lvlText w:val="•"/>
      <w:lvlJc w:val="left"/>
      <w:pPr>
        <w:ind w:left="7213" w:hanging="567"/>
      </w:pPr>
      <w:rPr>
        <w:rFonts w:hint="default"/>
        <w:lang w:val="tr-TR" w:eastAsia="en-US" w:bidi="ar-SA"/>
      </w:rPr>
    </w:lvl>
    <w:lvl w:ilvl="8" w:tplc="8318A436">
      <w:numFmt w:val="bullet"/>
      <w:lvlText w:val="•"/>
      <w:lvlJc w:val="left"/>
      <w:pPr>
        <w:ind w:left="8163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70A11115"/>
    <w:multiLevelType w:val="hybridMultilevel"/>
    <w:tmpl w:val="F2180A32"/>
    <w:lvl w:ilvl="0" w:tplc="60B0C592">
      <w:start w:val="1"/>
      <w:numFmt w:val="upperLetter"/>
      <w:lvlText w:val="%1)"/>
      <w:lvlJc w:val="left"/>
      <w:pPr>
        <w:ind w:left="304" w:hanging="303"/>
      </w:pPr>
      <w:rPr>
        <w:rFonts w:hint="default"/>
        <w:spacing w:val="0"/>
        <w:w w:val="100"/>
        <w:lang w:val="tr-TR" w:eastAsia="en-US" w:bidi="ar-SA"/>
      </w:rPr>
    </w:lvl>
    <w:lvl w:ilvl="1" w:tplc="E9088C42">
      <w:start w:val="1"/>
      <w:numFmt w:val="decimal"/>
      <w:lvlText w:val="%2)"/>
      <w:lvlJc w:val="left"/>
      <w:pPr>
        <w:ind w:left="568" w:hanging="567"/>
      </w:pPr>
      <w:rPr>
        <w:rFonts w:hint="default"/>
        <w:spacing w:val="0"/>
        <w:w w:val="100"/>
        <w:lang w:val="tr-TR" w:eastAsia="en-US" w:bidi="ar-SA"/>
      </w:rPr>
    </w:lvl>
    <w:lvl w:ilvl="2" w:tplc="3B8E2D2C">
      <w:numFmt w:val="bullet"/>
      <w:lvlText w:val="•"/>
      <w:lvlJc w:val="left"/>
      <w:pPr>
        <w:ind w:left="560" w:hanging="567"/>
      </w:pPr>
      <w:rPr>
        <w:rFonts w:hint="default"/>
        <w:lang w:val="tr-TR" w:eastAsia="en-US" w:bidi="ar-SA"/>
      </w:rPr>
    </w:lvl>
    <w:lvl w:ilvl="3" w:tplc="6B0AFBD2">
      <w:numFmt w:val="bullet"/>
      <w:lvlText w:val="•"/>
      <w:lvlJc w:val="left"/>
      <w:pPr>
        <w:ind w:left="1748" w:hanging="567"/>
      </w:pPr>
      <w:rPr>
        <w:rFonts w:hint="default"/>
        <w:lang w:val="tr-TR" w:eastAsia="en-US" w:bidi="ar-SA"/>
      </w:rPr>
    </w:lvl>
    <w:lvl w:ilvl="4" w:tplc="43EC44D4">
      <w:numFmt w:val="bullet"/>
      <w:lvlText w:val="•"/>
      <w:lvlJc w:val="left"/>
      <w:pPr>
        <w:ind w:left="2936" w:hanging="567"/>
      </w:pPr>
      <w:rPr>
        <w:rFonts w:hint="default"/>
        <w:lang w:val="tr-TR" w:eastAsia="en-US" w:bidi="ar-SA"/>
      </w:rPr>
    </w:lvl>
    <w:lvl w:ilvl="5" w:tplc="0582C99E">
      <w:numFmt w:val="bullet"/>
      <w:lvlText w:val="•"/>
      <w:lvlJc w:val="left"/>
      <w:pPr>
        <w:ind w:left="4124" w:hanging="567"/>
      </w:pPr>
      <w:rPr>
        <w:rFonts w:hint="default"/>
        <w:lang w:val="tr-TR" w:eastAsia="en-US" w:bidi="ar-SA"/>
      </w:rPr>
    </w:lvl>
    <w:lvl w:ilvl="6" w:tplc="618CB580">
      <w:numFmt w:val="bullet"/>
      <w:lvlText w:val="•"/>
      <w:lvlJc w:val="left"/>
      <w:pPr>
        <w:ind w:left="5312" w:hanging="567"/>
      </w:pPr>
      <w:rPr>
        <w:rFonts w:hint="default"/>
        <w:lang w:val="tr-TR" w:eastAsia="en-US" w:bidi="ar-SA"/>
      </w:rPr>
    </w:lvl>
    <w:lvl w:ilvl="7" w:tplc="6A68ADD8">
      <w:numFmt w:val="bullet"/>
      <w:lvlText w:val="•"/>
      <w:lvlJc w:val="left"/>
      <w:pPr>
        <w:ind w:left="6500" w:hanging="567"/>
      </w:pPr>
      <w:rPr>
        <w:rFonts w:hint="default"/>
        <w:lang w:val="tr-TR" w:eastAsia="en-US" w:bidi="ar-SA"/>
      </w:rPr>
    </w:lvl>
    <w:lvl w:ilvl="8" w:tplc="AFCCD5C2">
      <w:numFmt w:val="bullet"/>
      <w:lvlText w:val="•"/>
      <w:lvlJc w:val="left"/>
      <w:pPr>
        <w:ind w:left="7688" w:hanging="56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EB"/>
    <w:rsid w:val="001B65A1"/>
    <w:rsid w:val="005B61BE"/>
    <w:rsid w:val="00A469E6"/>
    <w:rsid w:val="00CE644E"/>
    <w:rsid w:val="00D8125E"/>
    <w:rsid w:val="00EB088B"/>
    <w:rsid w:val="00E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66F14"/>
  <w15:docId w15:val="{3B24454E-E5F3-4B82-877F-B2B3EC2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" w:hanging="340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" w:hanging="339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0"/>
    </w:pPr>
  </w:style>
  <w:style w:type="paragraph" w:styleId="ListeParagraf">
    <w:name w:val="List Paragraph"/>
    <w:basedOn w:val="Normal"/>
    <w:uiPriority w:val="1"/>
    <w:qFormat/>
    <w:pPr>
      <w:spacing w:before="79"/>
      <w:ind w:left="568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69"/>
      <w:jc w:val="center"/>
    </w:pPr>
  </w:style>
  <w:style w:type="paragraph" w:styleId="NormalWeb">
    <w:name w:val="Normal (Web)"/>
    <w:basedOn w:val="Normal"/>
    <w:uiPriority w:val="99"/>
    <w:semiHidden/>
    <w:unhideWhenUsed/>
    <w:rsid w:val="00D812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12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B08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88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08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88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rabzon.edu.tr/Images/Uploads/YONERGELER/yataygecis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trabzon.edu.tr/Images/Uploads/YONERGELER/yataygeci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%2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%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db.trabzon.edu.tr/" TargetMode="External"/><Relationship Id="rId14" Type="http://schemas.openxmlformats.org/officeDocument/2006/relationships/hyperlink" Target="https://oidb.trabzo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OİDB</dc:creator>
  <cp:lastModifiedBy>Hasan EROL</cp:lastModifiedBy>
  <cp:revision>3</cp:revision>
  <dcterms:created xsi:type="dcterms:W3CDTF">2025-01-07T06:49:00Z</dcterms:created>
  <dcterms:modified xsi:type="dcterms:W3CDTF">2025-01-07T06:57:00Z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Microsoft 365 için</vt:lpwstr>
  </property>
</Properties>
</file>